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B1" w:rsidRPr="009E3E19" w:rsidRDefault="008D44B1" w:rsidP="00971316">
      <w:pPr>
        <w:rPr>
          <w:sz w:val="24"/>
          <w:szCs w:val="24"/>
        </w:rPr>
      </w:pPr>
    </w:p>
    <w:p w:rsidR="00277D13" w:rsidRDefault="00277D13">
      <w:pPr>
        <w:rPr>
          <w:lang w:val="en-US"/>
        </w:rPr>
      </w:pPr>
    </w:p>
    <w:tbl>
      <w:tblPr>
        <w:tblStyle w:val="a3"/>
        <w:tblW w:w="0" w:type="auto"/>
        <w:tblLayout w:type="fixed"/>
        <w:tblLook w:val="01E0"/>
      </w:tblPr>
      <w:tblGrid>
        <w:gridCol w:w="250"/>
        <w:gridCol w:w="1276"/>
        <w:gridCol w:w="283"/>
        <w:gridCol w:w="284"/>
        <w:gridCol w:w="142"/>
        <w:gridCol w:w="708"/>
        <w:gridCol w:w="567"/>
        <w:gridCol w:w="142"/>
        <w:gridCol w:w="709"/>
        <w:gridCol w:w="5489"/>
        <w:gridCol w:w="4253"/>
      </w:tblGrid>
      <w:tr w:rsidR="0085382F" w:rsidRPr="005F094A" w:rsidTr="00F706BE">
        <w:tc>
          <w:tcPr>
            <w:tcW w:w="2093" w:type="dxa"/>
            <w:gridSpan w:val="4"/>
            <w:tcBorders>
              <w:top w:val="single" w:sz="4" w:space="0" w:color="auto"/>
              <w:left w:val="single" w:sz="4" w:space="0" w:color="auto"/>
              <w:bottom w:val="single" w:sz="4" w:space="0" w:color="auto"/>
              <w:right w:val="nil"/>
            </w:tcBorders>
          </w:tcPr>
          <w:p w:rsidR="0085382F" w:rsidRPr="00B913A0" w:rsidRDefault="0085382F" w:rsidP="00F706BE">
            <w:pPr>
              <w:rPr>
                <w:b/>
                <w:sz w:val="14"/>
                <w:szCs w:val="14"/>
              </w:rPr>
            </w:pPr>
            <w:r w:rsidRPr="00AF05D2">
              <w:rPr>
                <w:b/>
                <w:caps/>
                <w:sz w:val="14"/>
                <w:szCs w:val="14"/>
                <w:lang w:val="en-US"/>
              </w:rPr>
              <w:t>D</w:t>
            </w:r>
            <w:r w:rsidRPr="00AF05D2">
              <w:rPr>
                <w:b/>
                <w:caps/>
                <w:sz w:val="14"/>
                <w:szCs w:val="14"/>
              </w:rPr>
              <w:t>é</w:t>
            </w:r>
            <w:r w:rsidRPr="00AF05D2">
              <w:rPr>
                <w:b/>
                <w:caps/>
                <w:sz w:val="14"/>
                <w:szCs w:val="14"/>
                <w:lang w:val="en-US"/>
              </w:rPr>
              <w:t>CLARATION</w:t>
            </w:r>
            <w:r w:rsidRPr="00AF05D2">
              <w:rPr>
                <w:b/>
                <w:caps/>
                <w:sz w:val="14"/>
                <w:szCs w:val="14"/>
              </w:rPr>
              <w:t xml:space="preserve"> </w:t>
            </w:r>
            <w:r w:rsidRPr="00AF05D2">
              <w:rPr>
                <w:b/>
                <w:caps/>
                <w:sz w:val="14"/>
                <w:szCs w:val="14"/>
                <w:lang w:val="en-US"/>
              </w:rPr>
              <w:t>EN</w:t>
            </w:r>
            <w:r w:rsidRPr="00AF05D2">
              <w:rPr>
                <w:b/>
                <w:caps/>
                <w:sz w:val="14"/>
                <w:szCs w:val="14"/>
              </w:rPr>
              <w:t xml:space="preserve"> </w:t>
            </w:r>
            <w:r w:rsidRPr="00AF05D2">
              <w:rPr>
                <w:b/>
                <w:caps/>
                <w:sz w:val="14"/>
                <w:szCs w:val="14"/>
                <w:lang w:val="en-US"/>
              </w:rPr>
              <w:t>DOUANE</w:t>
            </w:r>
            <w:r w:rsidRPr="00AF05D2">
              <w:rPr>
                <w:b/>
                <w:sz w:val="14"/>
                <w:szCs w:val="14"/>
              </w:rPr>
              <w:t xml:space="preserve"> </w:t>
            </w:r>
          </w:p>
          <w:p w:rsidR="0085382F" w:rsidRPr="00AF05D2" w:rsidRDefault="0085382F" w:rsidP="00F706BE">
            <w:pPr>
              <w:rPr>
                <w:b/>
                <w:sz w:val="14"/>
                <w:szCs w:val="14"/>
              </w:rPr>
            </w:pPr>
            <w:r w:rsidRPr="00AF05D2">
              <w:rPr>
                <w:b/>
                <w:sz w:val="14"/>
                <w:szCs w:val="14"/>
              </w:rPr>
              <w:t>ТАМОЖЕННАЯ</w:t>
            </w:r>
          </w:p>
          <w:p w:rsidR="0085382F" w:rsidRPr="00CC7CF2" w:rsidRDefault="0085382F" w:rsidP="00F706BE">
            <w:pPr>
              <w:rPr>
                <w:sz w:val="24"/>
                <w:szCs w:val="24"/>
              </w:rPr>
            </w:pPr>
            <w:r w:rsidRPr="00AF05D2">
              <w:rPr>
                <w:b/>
                <w:sz w:val="14"/>
                <w:szCs w:val="14"/>
              </w:rPr>
              <w:t>ДЕКЛАРАЦИЯ</w:t>
            </w:r>
          </w:p>
        </w:tc>
        <w:tc>
          <w:tcPr>
            <w:tcW w:w="1417" w:type="dxa"/>
            <w:gridSpan w:val="3"/>
            <w:tcBorders>
              <w:top w:val="single" w:sz="4" w:space="0" w:color="auto"/>
              <w:left w:val="nil"/>
              <w:bottom w:val="single" w:sz="4" w:space="0" w:color="auto"/>
              <w:right w:val="nil"/>
            </w:tcBorders>
          </w:tcPr>
          <w:p w:rsidR="0085382F" w:rsidRPr="00B913A0" w:rsidRDefault="0085382F" w:rsidP="00F706BE">
            <w:pPr>
              <w:rPr>
                <w:sz w:val="12"/>
                <w:lang w:val="fr-FR"/>
              </w:rPr>
            </w:pPr>
            <w:r w:rsidRPr="00B913A0">
              <w:rPr>
                <w:sz w:val="12"/>
                <w:lang w:val="fr-FR"/>
              </w:rPr>
              <w:t xml:space="preserve">Peut être ouvert d’office                  </w:t>
            </w:r>
          </w:p>
          <w:p w:rsidR="0085382F" w:rsidRPr="00B913A0" w:rsidRDefault="0085382F" w:rsidP="00F706BE">
            <w:pPr>
              <w:rPr>
                <w:sz w:val="12"/>
                <w:szCs w:val="12"/>
                <w:lang w:val="fr-FR"/>
              </w:rPr>
            </w:pPr>
            <w:r w:rsidRPr="00AE7ADB">
              <w:rPr>
                <w:sz w:val="12"/>
                <w:szCs w:val="12"/>
              </w:rPr>
              <w:t>Может</w:t>
            </w:r>
            <w:r w:rsidRPr="00B913A0">
              <w:rPr>
                <w:sz w:val="12"/>
                <w:szCs w:val="12"/>
                <w:lang w:val="fr-FR"/>
              </w:rPr>
              <w:t xml:space="preserve"> </w:t>
            </w:r>
            <w:r w:rsidRPr="00AE7ADB">
              <w:rPr>
                <w:sz w:val="12"/>
                <w:szCs w:val="12"/>
              </w:rPr>
              <w:t>быт</w:t>
            </w:r>
            <w:r>
              <w:rPr>
                <w:sz w:val="12"/>
                <w:szCs w:val="12"/>
              </w:rPr>
              <w:t>ь</w:t>
            </w:r>
            <w:r w:rsidRPr="00B913A0">
              <w:rPr>
                <w:sz w:val="12"/>
                <w:szCs w:val="12"/>
                <w:lang w:val="fr-FR"/>
              </w:rPr>
              <w:t xml:space="preserve">                             </w:t>
            </w:r>
            <w:r w:rsidRPr="00AE7ADB">
              <w:rPr>
                <w:sz w:val="12"/>
                <w:szCs w:val="12"/>
              </w:rPr>
              <w:t>вскрыто</w:t>
            </w:r>
            <w:r w:rsidRPr="00B913A0">
              <w:rPr>
                <w:sz w:val="12"/>
                <w:szCs w:val="12"/>
                <w:lang w:val="fr-FR"/>
              </w:rPr>
              <w:t xml:space="preserve"> </w:t>
            </w:r>
            <w:proofErr w:type="gramStart"/>
            <w:r w:rsidRPr="00AE7ADB">
              <w:rPr>
                <w:sz w:val="12"/>
                <w:szCs w:val="12"/>
              </w:rPr>
              <w:t>в</w:t>
            </w:r>
            <w:proofErr w:type="gramEnd"/>
            <w:r w:rsidRPr="00B913A0">
              <w:rPr>
                <w:sz w:val="12"/>
                <w:szCs w:val="12"/>
                <w:lang w:val="fr-FR"/>
              </w:rPr>
              <w:t xml:space="preserve">  </w:t>
            </w:r>
          </w:p>
          <w:p w:rsidR="0085382F" w:rsidRPr="00270C6C" w:rsidRDefault="0085382F" w:rsidP="00F706BE">
            <w:pPr>
              <w:rPr>
                <w:sz w:val="12"/>
              </w:rPr>
            </w:pPr>
            <w:r w:rsidRPr="00AE7ADB">
              <w:rPr>
                <w:sz w:val="12"/>
                <w:szCs w:val="12"/>
              </w:rPr>
              <w:t xml:space="preserve">служебном </w:t>
            </w:r>
            <w:proofErr w:type="gramStart"/>
            <w:r w:rsidRPr="00AE7ADB">
              <w:rPr>
                <w:sz w:val="12"/>
                <w:szCs w:val="12"/>
              </w:rPr>
              <w:t>порядке</w:t>
            </w:r>
            <w:proofErr w:type="gramEnd"/>
            <w:r w:rsidRPr="00AE7ADB">
              <w:rPr>
                <w:sz w:val="12"/>
                <w:szCs w:val="12"/>
              </w:rPr>
              <w:t xml:space="preserve"> </w:t>
            </w:r>
          </w:p>
        </w:tc>
        <w:tc>
          <w:tcPr>
            <w:tcW w:w="851" w:type="dxa"/>
            <w:gridSpan w:val="2"/>
            <w:tcBorders>
              <w:top w:val="single" w:sz="4" w:space="0" w:color="auto"/>
              <w:left w:val="nil"/>
              <w:bottom w:val="single" w:sz="4" w:space="0" w:color="auto"/>
              <w:right w:val="single" w:sz="4" w:space="0" w:color="auto"/>
            </w:tcBorders>
          </w:tcPr>
          <w:p w:rsidR="0085382F" w:rsidRPr="00270C6C" w:rsidRDefault="0085382F" w:rsidP="00F706BE">
            <w:pPr>
              <w:rPr>
                <w:b/>
                <w:lang w:val="en-US"/>
              </w:rPr>
            </w:pPr>
            <w:r w:rsidRPr="00270C6C">
              <w:rPr>
                <w:b/>
                <w:lang w:val="en-US"/>
              </w:rPr>
              <w:t>CN 22</w:t>
            </w:r>
          </w:p>
        </w:tc>
        <w:tc>
          <w:tcPr>
            <w:tcW w:w="5489" w:type="dxa"/>
            <w:tcBorders>
              <w:top w:val="nil"/>
              <w:left w:val="single" w:sz="4" w:space="0" w:color="auto"/>
              <w:bottom w:val="nil"/>
              <w:right w:val="single" w:sz="4" w:space="0" w:color="auto"/>
            </w:tcBorders>
          </w:tcPr>
          <w:p w:rsidR="0085382F" w:rsidRPr="00CC7CF2" w:rsidRDefault="0085382F" w:rsidP="00F706BE">
            <w:pPr>
              <w:jc w:val="center"/>
              <w:rPr>
                <w:sz w:val="28"/>
              </w:rPr>
            </w:pPr>
          </w:p>
        </w:tc>
        <w:tc>
          <w:tcPr>
            <w:tcW w:w="4253" w:type="dxa"/>
            <w:vMerge w:val="restart"/>
            <w:tcBorders>
              <w:left w:val="single" w:sz="4" w:space="0" w:color="auto"/>
            </w:tcBorders>
          </w:tcPr>
          <w:p w:rsidR="0085382F" w:rsidRPr="00B913A0" w:rsidRDefault="0085382F" w:rsidP="00F706BE">
            <w:pPr>
              <w:rPr>
                <w:sz w:val="12"/>
                <w:szCs w:val="12"/>
                <w:lang w:val="fr-FR"/>
              </w:rPr>
            </w:pPr>
          </w:p>
          <w:p w:rsidR="0085382F" w:rsidRPr="00B913A0" w:rsidRDefault="0085382F" w:rsidP="00F706BE">
            <w:pPr>
              <w:rPr>
                <w:b/>
                <w:sz w:val="12"/>
                <w:szCs w:val="12"/>
                <w:lang w:val="fr-FR"/>
              </w:rPr>
            </w:pPr>
            <w:r w:rsidRPr="00B913A0">
              <w:rPr>
                <w:b/>
                <w:sz w:val="12"/>
                <w:szCs w:val="12"/>
                <w:lang w:val="fr-FR"/>
              </w:rPr>
              <w:t>Instructions</w:t>
            </w:r>
          </w:p>
          <w:p w:rsidR="0085382F" w:rsidRDefault="0085382F" w:rsidP="00F706BE">
            <w:pPr>
              <w:rPr>
                <w:sz w:val="12"/>
                <w:szCs w:val="12"/>
                <w:lang w:val="fr-FR"/>
              </w:rPr>
            </w:pPr>
            <w:r w:rsidRPr="00B913A0">
              <w:rPr>
                <w:sz w:val="12"/>
                <w:szCs w:val="12"/>
                <w:lang w:val="fr-FR"/>
              </w:rPr>
              <w:t xml:space="preserve">Pour accélérer le dédouanement, </w:t>
            </w:r>
            <w:r w:rsidR="00384FB8">
              <w:rPr>
                <w:sz w:val="12"/>
                <w:szCs w:val="12"/>
                <w:lang w:val="fr-FR"/>
              </w:rPr>
              <w:t>vous devez</w:t>
            </w:r>
            <w:r w:rsidRPr="00B913A0">
              <w:rPr>
                <w:sz w:val="12"/>
                <w:szCs w:val="12"/>
                <w:lang w:val="fr-FR"/>
              </w:rPr>
              <w:t xml:space="preserve"> remplir </w:t>
            </w:r>
            <w:r w:rsidR="00384FB8">
              <w:rPr>
                <w:sz w:val="12"/>
                <w:szCs w:val="12"/>
                <w:lang w:val="fr-FR"/>
              </w:rPr>
              <w:t xml:space="preserve">tous les champs applicables de </w:t>
            </w:r>
            <w:r w:rsidRPr="00B913A0">
              <w:rPr>
                <w:sz w:val="12"/>
                <w:szCs w:val="12"/>
                <w:lang w:val="fr-FR"/>
              </w:rPr>
              <w:t xml:space="preserve">cette </w:t>
            </w:r>
            <w:r w:rsidR="00384FB8">
              <w:rPr>
                <w:sz w:val="12"/>
                <w:szCs w:val="12"/>
                <w:lang w:val="fr-FR"/>
              </w:rPr>
              <w:t>formule</w:t>
            </w:r>
            <w:r w:rsidRPr="00B913A0">
              <w:rPr>
                <w:sz w:val="12"/>
                <w:szCs w:val="12"/>
                <w:lang w:val="fr-FR"/>
              </w:rPr>
              <w:t xml:space="preserve"> en anglais, en français ou dans une langue admise dans le pays de destination. </w:t>
            </w:r>
            <w:r w:rsidR="00384FB8">
              <w:rPr>
                <w:sz w:val="12"/>
                <w:szCs w:val="12"/>
                <w:lang w:val="fr-FR"/>
              </w:rPr>
              <w:t>Si</w:t>
            </w:r>
            <w:r w:rsidRPr="00B913A0">
              <w:rPr>
                <w:sz w:val="12"/>
                <w:szCs w:val="12"/>
                <w:lang w:val="fr-FR"/>
              </w:rPr>
              <w:t xml:space="preserve"> la valeur d</w:t>
            </w:r>
            <w:r w:rsidR="00384FB8">
              <w:rPr>
                <w:sz w:val="12"/>
                <w:szCs w:val="12"/>
                <w:lang w:val="fr-FR"/>
              </w:rPr>
              <w:t>es</w:t>
            </w:r>
            <w:r w:rsidRPr="00B913A0">
              <w:rPr>
                <w:sz w:val="12"/>
                <w:szCs w:val="12"/>
                <w:lang w:val="fr-FR"/>
              </w:rPr>
              <w:t xml:space="preserve"> contenu</w:t>
            </w:r>
            <w:r w:rsidR="00384FB8">
              <w:rPr>
                <w:sz w:val="12"/>
                <w:szCs w:val="12"/>
                <w:lang w:val="fr-FR"/>
              </w:rPr>
              <w:t>s est supérieure à</w:t>
            </w:r>
            <w:r w:rsidRPr="00B913A0">
              <w:rPr>
                <w:sz w:val="12"/>
                <w:szCs w:val="12"/>
                <w:lang w:val="fr-FR"/>
              </w:rPr>
              <w:t xml:space="preserve"> 300 DTS, vous devez utiliser une formule CN23. Vous devez i</w:t>
            </w:r>
            <w:r w:rsidR="00384FB8">
              <w:rPr>
                <w:sz w:val="12"/>
                <w:szCs w:val="12"/>
                <w:lang w:val="fr-FR"/>
              </w:rPr>
              <w:t>ndiquer</w:t>
            </w:r>
            <w:r w:rsidRPr="00B913A0">
              <w:rPr>
                <w:sz w:val="12"/>
                <w:szCs w:val="12"/>
                <w:lang w:val="fr-FR"/>
              </w:rPr>
              <w:t xml:space="preserve"> le nom et l’adresse compl</w:t>
            </w:r>
            <w:r w:rsidR="00384FB8">
              <w:rPr>
                <w:sz w:val="12"/>
                <w:szCs w:val="12"/>
                <w:lang w:val="fr-FR"/>
              </w:rPr>
              <w:t>è</w:t>
            </w:r>
            <w:r w:rsidRPr="00B913A0">
              <w:rPr>
                <w:sz w:val="12"/>
                <w:szCs w:val="12"/>
                <w:lang w:val="fr-FR"/>
              </w:rPr>
              <w:t>t</w:t>
            </w:r>
            <w:r w:rsidR="00384FB8">
              <w:rPr>
                <w:sz w:val="12"/>
                <w:szCs w:val="12"/>
                <w:lang w:val="fr-FR"/>
              </w:rPr>
              <w:t>e</w:t>
            </w:r>
            <w:r w:rsidRPr="00B913A0">
              <w:rPr>
                <w:sz w:val="12"/>
                <w:szCs w:val="12"/>
                <w:lang w:val="fr-FR"/>
              </w:rPr>
              <w:t xml:space="preserve"> de l’expéditeur </w:t>
            </w:r>
            <w:r w:rsidR="00384FB8">
              <w:rPr>
                <w:sz w:val="12"/>
                <w:szCs w:val="12"/>
                <w:lang w:val="fr-FR"/>
              </w:rPr>
              <w:t>sur le dessus</w:t>
            </w:r>
            <w:r w:rsidRPr="00B913A0">
              <w:rPr>
                <w:sz w:val="12"/>
                <w:szCs w:val="12"/>
                <w:lang w:val="fr-FR"/>
              </w:rPr>
              <w:t xml:space="preserve"> de l’envoi.</w:t>
            </w:r>
          </w:p>
          <w:p w:rsidR="003A7388" w:rsidRPr="000A3A0E" w:rsidRDefault="003A7388" w:rsidP="003A7388">
            <w:pPr>
              <w:rPr>
                <w:sz w:val="12"/>
                <w:szCs w:val="12"/>
                <w:lang w:val="fr-FR"/>
              </w:rPr>
            </w:pPr>
            <w:r w:rsidRPr="000A3A0E">
              <w:rPr>
                <w:sz w:val="12"/>
                <w:szCs w:val="12"/>
                <w:lang w:val="fr-FR"/>
              </w:rPr>
              <w:t xml:space="preserve">Pour les envois commerciaux </w:t>
            </w:r>
            <w:r w:rsidR="00384FB8">
              <w:rPr>
                <w:sz w:val="12"/>
                <w:szCs w:val="12"/>
                <w:lang w:val="fr-FR"/>
              </w:rPr>
              <w:t>nous vous recommandons</w:t>
            </w:r>
            <w:r w:rsidRPr="000A3A0E">
              <w:rPr>
                <w:sz w:val="12"/>
                <w:szCs w:val="12"/>
                <w:lang w:val="fr-FR"/>
              </w:rPr>
              <w:t xml:space="preserve"> de  remplir les </w:t>
            </w:r>
            <w:r w:rsidR="00EC1A4D" w:rsidRPr="000A3A0E">
              <w:rPr>
                <w:sz w:val="12"/>
                <w:szCs w:val="12"/>
                <w:lang w:val="fr-FR"/>
              </w:rPr>
              <w:t>champs marqués par l’astéri</w:t>
            </w:r>
            <w:r w:rsidR="00384FB8">
              <w:rPr>
                <w:sz w:val="12"/>
                <w:szCs w:val="12"/>
                <w:lang w:val="fr-FR"/>
              </w:rPr>
              <w:t>s</w:t>
            </w:r>
            <w:r w:rsidR="00EC1A4D" w:rsidRPr="000A3A0E">
              <w:rPr>
                <w:sz w:val="12"/>
                <w:szCs w:val="12"/>
                <w:lang w:val="fr-FR"/>
              </w:rPr>
              <w:t>que</w:t>
            </w:r>
            <w:r w:rsidRPr="000A3A0E">
              <w:rPr>
                <w:sz w:val="12"/>
                <w:szCs w:val="12"/>
                <w:lang w:val="fr-FR"/>
              </w:rPr>
              <w:t xml:space="preserve"> (*)</w:t>
            </w:r>
            <w:r w:rsidR="004A2B76">
              <w:rPr>
                <w:sz w:val="12"/>
                <w:szCs w:val="12"/>
                <w:lang w:val="fr-FR"/>
              </w:rPr>
              <w:t>,</w:t>
            </w:r>
            <w:r w:rsidRPr="000A3A0E">
              <w:rPr>
                <w:sz w:val="12"/>
                <w:szCs w:val="12"/>
                <w:lang w:val="fr-FR"/>
              </w:rPr>
              <w:t xml:space="preserve"> </w:t>
            </w:r>
            <w:r w:rsidR="00EC1A4D" w:rsidRPr="000A3A0E">
              <w:rPr>
                <w:sz w:val="12"/>
                <w:szCs w:val="12"/>
                <w:lang w:val="fr-FR"/>
              </w:rPr>
              <w:t xml:space="preserve">et </w:t>
            </w:r>
            <w:r w:rsidR="004A2B76">
              <w:rPr>
                <w:sz w:val="12"/>
                <w:szCs w:val="12"/>
                <w:lang w:val="fr-FR"/>
              </w:rPr>
              <w:t>d’</w:t>
            </w:r>
            <w:r w:rsidR="00EC1A4D" w:rsidRPr="000A3A0E">
              <w:rPr>
                <w:sz w:val="12"/>
                <w:szCs w:val="12"/>
                <w:lang w:val="fr-FR"/>
              </w:rPr>
              <w:t xml:space="preserve">attacher la facture </w:t>
            </w:r>
            <w:r w:rsidRPr="000A3A0E">
              <w:rPr>
                <w:sz w:val="12"/>
                <w:szCs w:val="12"/>
                <w:lang w:val="fr-FR"/>
              </w:rPr>
              <w:t xml:space="preserve"> </w:t>
            </w:r>
            <w:r w:rsidR="004A2B76">
              <w:rPr>
                <w:sz w:val="12"/>
                <w:szCs w:val="12"/>
                <w:lang w:val="fr-FR"/>
              </w:rPr>
              <w:t>à l’</w:t>
            </w:r>
            <w:r w:rsidR="00EC1A4D" w:rsidRPr="000A3A0E">
              <w:rPr>
                <w:sz w:val="12"/>
                <w:szCs w:val="12"/>
                <w:lang w:val="fr-FR"/>
              </w:rPr>
              <w:t xml:space="preserve"> extérieur  de l’envoi pour aider la douane </w:t>
            </w:r>
            <w:r w:rsidR="004A2B76">
              <w:rPr>
                <w:sz w:val="12"/>
                <w:szCs w:val="12"/>
                <w:lang w:val="en-US"/>
              </w:rPr>
              <w:t>à</w:t>
            </w:r>
            <w:r w:rsidR="00795F80" w:rsidRPr="000A3A0E">
              <w:rPr>
                <w:sz w:val="12"/>
                <w:szCs w:val="12"/>
                <w:lang w:val="en-US"/>
              </w:rPr>
              <w:t xml:space="preserve"> </w:t>
            </w:r>
            <w:proofErr w:type="spellStart"/>
            <w:r w:rsidR="00795F80" w:rsidRPr="000A3A0E">
              <w:rPr>
                <w:sz w:val="12"/>
                <w:szCs w:val="12"/>
                <w:lang w:val="en-US"/>
              </w:rPr>
              <w:t>traite</w:t>
            </w:r>
            <w:r w:rsidR="004A2B76">
              <w:rPr>
                <w:sz w:val="12"/>
                <w:szCs w:val="12"/>
                <w:lang w:val="en-US"/>
              </w:rPr>
              <w:t>r</w:t>
            </w:r>
            <w:proofErr w:type="spellEnd"/>
            <w:r w:rsidR="00795F80" w:rsidRPr="000A3A0E">
              <w:rPr>
                <w:sz w:val="12"/>
                <w:szCs w:val="12"/>
                <w:lang w:val="en-US"/>
              </w:rPr>
              <w:t xml:space="preserve"> </w:t>
            </w:r>
            <w:r w:rsidR="004A2B76">
              <w:rPr>
                <w:sz w:val="12"/>
                <w:szCs w:val="12"/>
                <w:lang w:val="en-US"/>
              </w:rPr>
              <w:t>l</w:t>
            </w:r>
            <w:r w:rsidR="00795F80" w:rsidRPr="000A3A0E">
              <w:rPr>
                <w:sz w:val="12"/>
                <w:szCs w:val="12"/>
                <w:lang w:val="en-US"/>
              </w:rPr>
              <w:t>es envois</w:t>
            </w:r>
            <w:r w:rsidRPr="000A3A0E">
              <w:rPr>
                <w:sz w:val="12"/>
                <w:szCs w:val="12"/>
                <w:lang w:val="fr-FR"/>
              </w:rPr>
              <w:t>.</w:t>
            </w:r>
          </w:p>
          <w:p w:rsidR="003A7388" w:rsidRPr="000A3A0E" w:rsidRDefault="00795F80" w:rsidP="003A7388">
            <w:pPr>
              <w:rPr>
                <w:sz w:val="12"/>
                <w:szCs w:val="12"/>
                <w:lang w:val="fr-FR"/>
              </w:rPr>
            </w:pPr>
            <w:r w:rsidRPr="000A3A0E">
              <w:rPr>
                <w:sz w:val="12"/>
                <w:szCs w:val="12"/>
                <w:lang w:val="fr-FR"/>
              </w:rPr>
              <w:t>Indique</w:t>
            </w:r>
            <w:r w:rsidR="006E774F">
              <w:rPr>
                <w:sz w:val="12"/>
                <w:szCs w:val="12"/>
                <w:lang w:val="fr-FR"/>
              </w:rPr>
              <w:t>r</w:t>
            </w:r>
            <w:r w:rsidRPr="000A3A0E">
              <w:rPr>
                <w:sz w:val="12"/>
                <w:szCs w:val="12"/>
                <w:lang w:val="fr-FR"/>
              </w:rPr>
              <w:t xml:space="preserve"> </w:t>
            </w:r>
            <w:r w:rsidR="006E774F">
              <w:rPr>
                <w:sz w:val="12"/>
                <w:szCs w:val="12"/>
                <w:lang w:val="fr-FR"/>
              </w:rPr>
              <w:t xml:space="preserve">un </w:t>
            </w:r>
            <w:r w:rsidRPr="000A3A0E">
              <w:rPr>
                <w:sz w:val="12"/>
                <w:szCs w:val="12"/>
                <w:lang w:val="fr-FR"/>
              </w:rPr>
              <w:t xml:space="preserve">motif </w:t>
            </w:r>
            <w:r w:rsidR="006E774F">
              <w:rPr>
                <w:sz w:val="12"/>
                <w:szCs w:val="12"/>
                <w:lang w:val="fr-FR"/>
              </w:rPr>
              <w:t>pour</w:t>
            </w:r>
            <w:r w:rsidRPr="000A3A0E">
              <w:rPr>
                <w:sz w:val="12"/>
                <w:szCs w:val="12"/>
                <w:lang w:val="fr-FR"/>
              </w:rPr>
              <w:t xml:space="preserve"> l’exportation</w:t>
            </w:r>
            <w:r w:rsidR="003A7388" w:rsidRPr="000A3A0E">
              <w:rPr>
                <w:sz w:val="12"/>
                <w:szCs w:val="12"/>
                <w:lang w:val="fr-FR"/>
              </w:rPr>
              <w:t xml:space="preserve"> («</w:t>
            </w:r>
            <w:r w:rsidRPr="000A3A0E">
              <w:rPr>
                <w:sz w:val="12"/>
                <w:szCs w:val="12"/>
                <w:lang w:val="fr-FR"/>
              </w:rPr>
              <w:t>Cadeau</w:t>
            </w:r>
            <w:r w:rsidR="003A7388" w:rsidRPr="000A3A0E">
              <w:rPr>
                <w:sz w:val="12"/>
                <w:szCs w:val="12"/>
                <w:lang w:val="fr-FR"/>
              </w:rPr>
              <w:t xml:space="preserve">» </w:t>
            </w:r>
            <w:r w:rsidRPr="000A3A0E">
              <w:rPr>
                <w:sz w:val="12"/>
                <w:szCs w:val="12"/>
                <w:lang w:val="fr-FR"/>
              </w:rPr>
              <w:t xml:space="preserve">n’est pas </w:t>
            </w:r>
            <w:r w:rsidR="006E774F">
              <w:rPr>
                <w:sz w:val="12"/>
                <w:szCs w:val="12"/>
                <w:lang w:val="fr-FR"/>
              </w:rPr>
              <w:t>un</w:t>
            </w:r>
            <w:r w:rsidRPr="000A3A0E">
              <w:rPr>
                <w:sz w:val="12"/>
                <w:szCs w:val="12"/>
                <w:lang w:val="fr-FR"/>
              </w:rPr>
              <w:t xml:space="preserve"> motif </w:t>
            </w:r>
            <w:r w:rsidR="006E774F">
              <w:rPr>
                <w:sz w:val="12"/>
                <w:szCs w:val="12"/>
                <w:lang w:val="fr-FR"/>
              </w:rPr>
              <w:t xml:space="preserve">acceptable pour les </w:t>
            </w:r>
            <w:r w:rsidRPr="000A3A0E">
              <w:rPr>
                <w:sz w:val="12"/>
                <w:szCs w:val="12"/>
                <w:lang w:val="fr-FR"/>
              </w:rPr>
              <w:t>exportation</w:t>
            </w:r>
            <w:r w:rsidR="006E774F">
              <w:rPr>
                <w:sz w:val="12"/>
                <w:szCs w:val="12"/>
                <w:lang w:val="fr-FR"/>
              </w:rPr>
              <w:t>s</w:t>
            </w:r>
            <w:r w:rsidRPr="000A3A0E">
              <w:rPr>
                <w:sz w:val="12"/>
                <w:szCs w:val="12"/>
                <w:lang w:val="fr-FR"/>
              </w:rPr>
              <w:t xml:space="preserve">  </w:t>
            </w:r>
            <w:r w:rsidR="006E774F">
              <w:rPr>
                <w:sz w:val="12"/>
                <w:szCs w:val="12"/>
                <w:lang w:val="fr-FR"/>
              </w:rPr>
              <w:t>d’envois</w:t>
            </w:r>
            <w:r w:rsidRPr="000A3A0E">
              <w:rPr>
                <w:sz w:val="12"/>
                <w:szCs w:val="12"/>
                <w:lang w:val="fr-FR"/>
              </w:rPr>
              <w:t xml:space="preserve"> commerciaux</w:t>
            </w:r>
            <w:r w:rsidR="003A7388" w:rsidRPr="000A3A0E">
              <w:rPr>
                <w:sz w:val="12"/>
                <w:szCs w:val="12"/>
                <w:lang w:val="fr-FR"/>
              </w:rPr>
              <w:t>).</w:t>
            </w:r>
          </w:p>
          <w:p w:rsidR="0085382F" w:rsidRDefault="0085382F" w:rsidP="00F706BE">
            <w:pPr>
              <w:rPr>
                <w:sz w:val="12"/>
                <w:szCs w:val="12"/>
                <w:lang w:val="fr-FR"/>
              </w:rPr>
            </w:pPr>
            <w:r w:rsidRPr="000A3A0E">
              <w:rPr>
                <w:sz w:val="12"/>
                <w:szCs w:val="12"/>
                <w:lang w:val="fr-FR"/>
              </w:rPr>
              <w:t xml:space="preserve">(1) Veuillez fournir une description détaillée </w:t>
            </w:r>
            <w:r w:rsidR="003A7388" w:rsidRPr="000A3A0E">
              <w:rPr>
                <w:sz w:val="12"/>
                <w:szCs w:val="12"/>
                <w:lang w:val="en-US"/>
              </w:rPr>
              <w:t>(</w:t>
            </w:r>
            <w:r w:rsidR="000A3A0E" w:rsidRPr="000A3A0E">
              <w:rPr>
                <w:sz w:val="12"/>
                <w:szCs w:val="12"/>
                <w:lang w:val="en-US"/>
              </w:rPr>
              <w:t xml:space="preserve">les descriptions </w:t>
            </w:r>
            <w:proofErr w:type="spellStart"/>
            <w:r w:rsidR="000A3A0E" w:rsidRPr="000A3A0E">
              <w:rPr>
                <w:sz w:val="12"/>
                <w:szCs w:val="12"/>
                <w:lang w:val="en-US"/>
              </w:rPr>
              <w:t>générales</w:t>
            </w:r>
            <w:proofErr w:type="spellEnd"/>
            <w:r w:rsidR="003A7388" w:rsidRPr="000A3A0E">
              <w:rPr>
                <w:sz w:val="12"/>
                <w:szCs w:val="12"/>
                <w:lang w:val="en-US"/>
              </w:rPr>
              <w:t xml:space="preserve">, </w:t>
            </w:r>
            <w:proofErr w:type="spellStart"/>
            <w:r w:rsidR="006E774F">
              <w:rPr>
                <w:sz w:val="12"/>
                <w:szCs w:val="12"/>
                <w:lang w:val="en-US"/>
              </w:rPr>
              <w:t>telles</w:t>
            </w:r>
            <w:proofErr w:type="spellEnd"/>
            <w:r w:rsidR="006E774F">
              <w:rPr>
                <w:sz w:val="12"/>
                <w:szCs w:val="12"/>
                <w:lang w:val="en-US"/>
              </w:rPr>
              <w:t xml:space="preserve"> </w:t>
            </w:r>
            <w:proofErr w:type="spellStart"/>
            <w:r w:rsidR="006E774F">
              <w:rPr>
                <w:sz w:val="12"/>
                <w:szCs w:val="12"/>
                <w:lang w:val="en-US"/>
              </w:rPr>
              <w:t>que</w:t>
            </w:r>
            <w:proofErr w:type="spellEnd"/>
            <w:r w:rsidR="003A7388" w:rsidRPr="000A3A0E">
              <w:rPr>
                <w:sz w:val="12"/>
                <w:szCs w:val="12"/>
                <w:lang w:val="en-US"/>
              </w:rPr>
              <w:t xml:space="preserve"> «</w:t>
            </w:r>
            <w:proofErr w:type="spellStart"/>
            <w:r w:rsidR="000A3A0E" w:rsidRPr="000A3A0E">
              <w:rPr>
                <w:sz w:val="12"/>
                <w:szCs w:val="12"/>
                <w:lang w:val="en-US"/>
              </w:rPr>
              <w:t>vêtements</w:t>
            </w:r>
            <w:proofErr w:type="spellEnd"/>
            <w:r w:rsidR="003A7388" w:rsidRPr="000A3A0E">
              <w:rPr>
                <w:sz w:val="12"/>
                <w:szCs w:val="12"/>
                <w:lang w:val="en-US"/>
              </w:rPr>
              <w:t xml:space="preserve">» </w:t>
            </w:r>
            <w:r w:rsidR="000A3A0E" w:rsidRPr="000A3A0E">
              <w:rPr>
                <w:sz w:val="12"/>
                <w:szCs w:val="12"/>
                <w:lang w:val="en-US"/>
              </w:rPr>
              <w:t xml:space="preserve">ne </w:t>
            </w:r>
            <w:proofErr w:type="spellStart"/>
            <w:r w:rsidR="000A3A0E" w:rsidRPr="000A3A0E">
              <w:rPr>
                <w:sz w:val="12"/>
                <w:szCs w:val="12"/>
                <w:lang w:val="en-US"/>
              </w:rPr>
              <w:t>sont</w:t>
            </w:r>
            <w:proofErr w:type="spellEnd"/>
            <w:r w:rsidR="000A3A0E" w:rsidRPr="000A3A0E">
              <w:rPr>
                <w:sz w:val="12"/>
                <w:szCs w:val="12"/>
                <w:lang w:val="en-US"/>
              </w:rPr>
              <w:t xml:space="preserve"> pas </w:t>
            </w:r>
            <w:proofErr w:type="spellStart"/>
            <w:r w:rsidR="006E774F">
              <w:rPr>
                <w:sz w:val="12"/>
                <w:szCs w:val="12"/>
                <w:lang w:val="en-US"/>
              </w:rPr>
              <w:t>acceptables</w:t>
            </w:r>
            <w:proofErr w:type="spellEnd"/>
            <w:r w:rsidR="003A7388" w:rsidRPr="000A3A0E">
              <w:rPr>
                <w:sz w:val="12"/>
                <w:szCs w:val="12"/>
                <w:lang w:val="en-US"/>
              </w:rPr>
              <w:t>)</w:t>
            </w:r>
            <w:r w:rsidR="006E774F">
              <w:rPr>
                <w:sz w:val="12"/>
                <w:szCs w:val="12"/>
                <w:lang w:val="en-US"/>
              </w:rPr>
              <w:t>,</w:t>
            </w:r>
            <w:r w:rsidRPr="00B913A0">
              <w:rPr>
                <w:sz w:val="12"/>
                <w:szCs w:val="12"/>
                <w:lang w:val="fr-FR"/>
              </w:rPr>
              <w:t xml:space="preserve"> préciser la quantité ainsi que l’unité de mesure utilisée (p. ex.“2 chemises homme en coton”).</w:t>
            </w:r>
          </w:p>
          <w:p w:rsidR="00D416D3" w:rsidRPr="00D416D3" w:rsidRDefault="00D416D3" w:rsidP="00D416D3">
            <w:pPr>
              <w:rPr>
                <w:sz w:val="12"/>
                <w:szCs w:val="12"/>
                <w:lang w:val="fr-FR"/>
              </w:rPr>
            </w:pPr>
            <w:r w:rsidRPr="00D416D3">
              <w:rPr>
                <w:sz w:val="12"/>
                <w:szCs w:val="12"/>
                <w:lang w:val="fr-FR"/>
              </w:rPr>
              <w:t xml:space="preserve">(2), (3) Veuillez </w:t>
            </w:r>
            <w:r w:rsidR="00464B3E">
              <w:rPr>
                <w:sz w:val="12"/>
                <w:szCs w:val="12"/>
                <w:lang w:val="fr-FR"/>
              </w:rPr>
              <w:t>mentionner le poids et</w:t>
            </w:r>
            <w:r w:rsidRPr="00D416D3">
              <w:rPr>
                <w:sz w:val="12"/>
                <w:szCs w:val="12"/>
                <w:lang w:val="fr-FR"/>
              </w:rPr>
              <w:t xml:space="preserve"> la valeur </w:t>
            </w:r>
            <w:r w:rsidR="00464B3E">
              <w:rPr>
                <w:sz w:val="12"/>
                <w:szCs w:val="12"/>
                <w:lang w:val="fr-FR"/>
              </w:rPr>
              <w:t xml:space="preserve">avec </w:t>
            </w:r>
            <w:r w:rsidRPr="00D416D3">
              <w:rPr>
                <w:sz w:val="12"/>
                <w:szCs w:val="12"/>
                <w:lang w:val="fr-FR"/>
              </w:rPr>
              <w:t>la monnaie de chaque objet</w:t>
            </w:r>
            <w:r w:rsidR="00464B3E">
              <w:rPr>
                <w:sz w:val="12"/>
                <w:szCs w:val="12"/>
                <w:lang w:val="fr-FR"/>
              </w:rPr>
              <w:t xml:space="preserve">, </w:t>
            </w:r>
            <w:r w:rsidRPr="00D416D3">
              <w:rPr>
                <w:sz w:val="12"/>
                <w:szCs w:val="12"/>
                <w:lang w:val="fr-FR"/>
              </w:rPr>
              <w:t>p. ex. CHF pour franc</w:t>
            </w:r>
            <w:r w:rsidR="00464B3E">
              <w:rPr>
                <w:sz w:val="12"/>
                <w:szCs w:val="12"/>
                <w:lang w:val="fr-FR"/>
              </w:rPr>
              <w:t>s</w:t>
            </w:r>
            <w:r w:rsidRPr="00D416D3">
              <w:rPr>
                <w:sz w:val="12"/>
                <w:szCs w:val="12"/>
                <w:lang w:val="fr-FR"/>
              </w:rPr>
              <w:t xml:space="preserve"> suisse</w:t>
            </w:r>
            <w:r w:rsidR="00464B3E">
              <w:rPr>
                <w:sz w:val="12"/>
                <w:szCs w:val="12"/>
                <w:lang w:val="fr-FR"/>
              </w:rPr>
              <w:t>s</w:t>
            </w:r>
            <w:r w:rsidRPr="00D416D3">
              <w:rPr>
                <w:sz w:val="12"/>
                <w:szCs w:val="12"/>
                <w:lang w:val="fr-FR"/>
              </w:rPr>
              <w:t>).</w:t>
            </w:r>
          </w:p>
          <w:p w:rsidR="00D416D3" w:rsidRPr="00C539BE" w:rsidRDefault="00D416D3" w:rsidP="00D416D3">
            <w:pPr>
              <w:rPr>
                <w:color w:val="FF0000"/>
                <w:sz w:val="12"/>
                <w:szCs w:val="12"/>
                <w:lang w:val="fr-FR"/>
              </w:rPr>
            </w:pPr>
            <w:r w:rsidRPr="00C539BE">
              <w:rPr>
                <w:sz w:val="12"/>
                <w:szCs w:val="12"/>
                <w:lang w:val="fr-FR"/>
              </w:rPr>
              <w:t>*(4)</w:t>
            </w:r>
            <w:r w:rsidRPr="00C539BE">
              <w:rPr>
                <w:color w:val="FF0000"/>
                <w:sz w:val="12"/>
                <w:szCs w:val="12"/>
                <w:lang w:val="fr-FR"/>
              </w:rPr>
              <w:t xml:space="preserve"> </w:t>
            </w:r>
            <w:r w:rsidR="00C539BE" w:rsidRPr="00B913A0">
              <w:rPr>
                <w:sz w:val="12"/>
                <w:szCs w:val="12"/>
                <w:lang w:val="fr-FR"/>
              </w:rPr>
              <w:t xml:space="preserve">Le </w:t>
            </w:r>
            <w:r w:rsidR="003A2855">
              <w:rPr>
                <w:sz w:val="12"/>
                <w:szCs w:val="12"/>
                <w:lang w:val="fr-FR"/>
              </w:rPr>
              <w:t>numéro</w:t>
            </w:r>
            <w:r w:rsidR="00C539BE" w:rsidRPr="00B913A0">
              <w:rPr>
                <w:sz w:val="12"/>
                <w:szCs w:val="12"/>
                <w:lang w:val="fr-FR"/>
              </w:rPr>
              <w:t xml:space="preserve"> tarifaire du SH (à six  chiffres) </w:t>
            </w:r>
            <w:r w:rsidR="00C539BE">
              <w:rPr>
                <w:sz w:val="12"/>
                <w:szCs w:val="12"/>
                <w:lang w:val="fr-FR"/>
              </w:rPr>
              <w:t xml:space="preserve"> </w:t>
            </w:r>
            <w:r w:rsidR="00172A20">
              <w:rPr>
                <w:sz w:val="12"/>
                <w:szCs w:val="12"/>
                <w:lang w:val="fr-FR"/>
              </w:rPr>
              <w:t>doit être basé sur</w:t>
            </w:r>
            <w:r w:rsidR="00C539BE">
              <w:rPr>
                <w:sz w:val="12"/>
                <w:szCs w:val="12"/>
                <w:lang w:val="fr-FR"/>
              </w:rPr>
              <w:t xml:space="preserve"> </w:t>
            </w:r>
            <w:r w:rsidRPr="00C539BE">
              <w:rPr>
                <w:color w:val="FF0000"/>
                <w:sz w:val="12"/>
                <w:szCs w:val="12"/>
                <w:lang w:val="fr-FR"/>
              </w:rPr>
              <w:t xml:space="preserve"> </w:t>
            </w:r>
            <w:r w:rsidR="00C539BE" w:rsidRPr="00B913A0">
              <w:rPr>
                <w:sz w:val="12"/>
                <w:szCs w:val="12"/>
                <w:lang w:val="fr-FR"/>
              </w:rPr>
              <w:t xml:space="preserve">le Système harmonisé de désignation et de codification des marchandises élaboré par l’Organisation mondiale des douanes. </w:t>
            </w:r>
          </w:p>
          <w:p w:rsidR="00D416D3" w:rsidRPr="00C539BE" w:rsidRDefault="00D416D3" w:rsidP="00D416D3">
            <w:pPr>
              <w:rPr>
                <w:color w:val="FF0000"/>
                <w:sz w:val="12"/>
                <w:szCs w:val="12"/>
                <w:lang w:val="fr-FR"/>
              </w:rPr>
            </w:pPr>
            <w:r w:rsidRPr="00C539BE">
              <w:rPr>
                <w:sz w:val="12"/>
                <w:szCs w:val="12"/>
                <w:lang w:val="en-US"/>
              </w:rPr>
              <w:t>*(5)</w:t>
            </w:r>
            <w:r w:rsidRPr="00C539BE">
              <w:rPr>
                <w:color w:val="FF0000"/>
                <w:sz w:val="12"/>
                <w:szCs w:val="12"/>
                <w:lang w:val="en-US"/>
              </w:rPr>
              <w:t xml:space="preserve"> </w:t>
            </w:r>
            <w:r w:rsidR="00172A20">
              <w:rPr>
                <w:sz w:val="12"/>
                <w:szCs w:val="12"/>
                <w:lang w:val="fr-FR"/>
              </w:rPr>
              <w:t xml:space="preserve">Le terme </w:t>
            </w:r>
            <w:r w:rsidR="00172A20" w:rsidRPr="00172A20">
              <w:rPr>
                <w:sz w:val="12"/>
                <w:szCs w:val="12"/>
                <w:lang w:val="en-US"/>
              </w:rPr>
              <w:t>«</w:t>
            </w:r>
            <w:r w:rsidR="00C539BE" w:rsidRPr="00B913A0">
              <w:rPr>
                <w:sz w:val="12"/>
                <w:szCs w:val="12"/>
                <w:lang w:val="fr-FR"/>
              </w:rPr>
              <w:t>pays d’origine</w:t>
            </w:r>
            <w:r w:rsidR="00172A20" w:rsidRPr="00172A20">
              <w:rPr>
                <w:sz w:val="12"/>
                <w:szCs w:val="12"/>
                <w:lang w:val="en-US"/>
              </w:rPr>
              <w:t>»</w:t>
            </w:r>
            <w:r w:rsidR="00C539BE" w:rsidRPr="00B913A0">
              <w:rPr>
                <w:sz w:val="12"/>
                <w:szCs w:val="12"/>
                <w:lang w:val="fr-FR"/>
              </w:rPr>
              <w:t xml:space="preserve"> désigne le pays d</w:t>
            </w:r>
            <w:r w:rsidR="00172A20">
              <w:rPr>
                <w:sz w:val="12"/>
                <w:szCs w:val="12"/>
                <w:lang w:val="fr-FR"/>
              </w:rPr>
              <w:t>e provenance d</w:t>
            </w:r>
            <w:r w:rsidR="00C539BE" w:rsidRPr="00B913A0">
              <w:rPr>
                <w:sz w:val="12"/>
                <w:szCs w:val="12"/>
                <w:lang w:val="fr-FR"/>
              </w:rPr>
              <w:t>es marchandises</w:t>
            </w:r>
            <w:r w:rsidR="00172A20">
              <w:rPr>
                <w:sz w:val="12"/>
                <w:szCs w:val="12"/>
                <w:lang w:val="fr-FR"/>
              </w:rPr>
              <w:t xml:space="preserve">, </w:t>
            </w:r>
            <w:r w:rsidR="00C539BE" w:rsidRPr="00B913A0">
              <w:rPr>
                <w:sz w:val="12"/>
                <w:szCs w:val="12"/>
                <w:lang w:val="fr-FR"/>
              </w:rPr>
              <w:t xml:space="preserve">p.ex. le pays </w:t>
            </w:r>
            <w:r w:rsidR="00172A20">
              <w:rPr>
                <w:sz w:val="12"/>
                <w:szCs w:val="12"/>
                <w:lang w:val="fr-FR"/>
              </w:rPr>
              <w:t>de production, de fabrication ou d’assemblage</w:t>
            </w:r>
            <w:r w:rsidR="00C539BE" w:rsidRPr="00B913A0">
              <w:rPr>
                <w:sz w:val="12"/>
                <w:szCs w:val="12"/>
                <w:lang w:val="fr-FR"/>
              </w:rPr>
              <w:t>).</w:t>
            </w:r>
          </w:p>
          <w:p w:rsidR="00D416D3" w:rsidRPr="00C539BE" w:rsidRDefault="00D416D3" w:rsidP="00D416D3">
            <w:pPr>
              <w:rPr>
                <w:color w:val="FF0000"/>
                <w:sz w:val="12"/>
                <w:szCs w:val="12"/>
                <w:lang w:val="fr-FR"/>
              </w:rPr>
            </w:pPr>
            <w:r w:rsidRPr="00C539BE">
              <w:rPr>
                <w:sz w:val="12"/>
                <w:szCs w:val="12"/>
                <w:lang w:val="fr-FR"/>
              </w:rPr>
              <w:t xml:space="preserve">(6) (7) </w:t>
            </w:r>
            <w:r w:rsidR="00C539BE" w:rsidRPr="00C539BE">
              <w:rPr>
                <w:sz w:val="12"/>
                <w:szCs w:val="12"/>
                <w:lang w:val="fr-FR"/>
              </w:rPr>
              <w:t>Veuillez</w:t>
            </w:r>
            <w:r w:rsidR="00C539BE" w:rsidRPr="00D416D3">
              <w:rPr>
                <w:sz w:val="12"/>
                <w:szCs w:val="12"/>
                <w:lang w:val="fr-FR"/>
              </w:rPr>
              <w:t xml:space="preserve"> </w:t>
            </w:r>
            <w:r w:rsidR="00172A20">
              <w:rPr>
                <w:sz w:val="12"/>
                <w:szCs w:val="12"/>
                <w:lang w:val="fr-FR"/>
              </w:rPr>
              <w:t>fournir</w:t>
            </w:r>
            <w:r w:rsidR="00C539BE" w:rsidRPr="00D416D3">
              <w:rPr>
                <w:sz w:val="12"/>
                <w:szCs w:val="12"/>
                <w:lang w:val="fr-FR"/>
              </w:rPr>
              <w:t xml:space="preserve"> le </w:t>
            </w:r>
            <w:r w:rsidR="00C539BE" w:rsidRPr="00C539BE">
              <w:rPr>
                <w:sz w:val="12"/>
                <w:szCs w:val="12"/>
                <w:lang w:val="fr-FR"/>
              </w:rPr>
              <w:t xml:space="preserve">poids total et la valeur </w:t>
            </w:r>
            <w:r w:rsidR="00172A20">
              <w:rPr>
                <w:sz w:val="12"/>
                <w:szCs w:val="12"/>
                <w:lang w:val="fr-FR"/>
              </w:rPr>
              <w:t>integrale</w:t>
            </w:r>
            <w:r w:rsidR="00C539BE" w:rsidRPr="00C539BE">
              <w:rPr>
                <w:sz w:val="12"/>
                <w:szCs w:val="12"/>
                <w:lang w:val="fr-FR"/>
              </w:rPr>
              <w:t xml:space="preserve"> de l’envoi</w:t>
            </w:r>
            <w:r w:rsidRPr="00C539BE">
              <w:rPr>
                <w:sz w:val="12"/>
                <w:szCs w:val="12"/>
                <w:lang w:val="fr-FR"/>
              </w:rPr>
              <w:t>.</w:t>
            </w:r>
          </w:p>
          <w:p w:rsidR="00D416D3" w:rsidRPr="00C539BE" w:rsidRDefault="00D416D3" w:rsidP="00D416D3">
            <w:pPr>
              <w:rPr>
                <w:sz w:val="12"/>
                <w:szCs w:val="12"/>
                <w:lang w:val="fr-FR"/>
              </w:rPr>
            </w:pPr>
            <w:r w:rsidRPr="00C539BE">
              <w:rPr>
                <w:sz w:val="12"/>
                <w:szCs w:val="12"/>
                <w:lang w:val="en-US"/>
              </w:rPr>
              <w:t xml:space="preserve">(8) </w:t>
            </w:r>
            <w:r w:rsidR="00C539BE" w:rsidRPr="00C539BE">
              <w:rPr>
                <w:sz w:val="12"/>
                <w:szCs w:val="12"/>
                <w:lang w:val="fr-FR"/>
              </w:rPr>
              <w:t xml:space="preserve">Votre signature et la date </w:t>
            </w:r>
            <w:r w:rsidR="00172A20">
              <w:rPr>
                <w:sz w:val="12"/>
                <w:szCs w:val="12"/>
                <w:lang w:val="fr-FR"/>
              </w:rPr>
              <w:t>confirment</w:t>
            </w:r>
            <w:r w:rsidR="00C539BE" w:rsidRPr="00C539BE">
              <w:rPr>
                <w:sz w:val="12"/>
                <w:szCs w:val="12"/>
                <w:lang w:val="fr-FR"/>
              </w:rPr>
              <w:t xml:space="preserve"> votre resposabilité </w:t>
            </w:r>
            <w:r w:rsidR="00172A20">
              <w:rPr>
                <w:sz w:val="12"/>
                <w:szCs w:val="12"/>
                <w:lang w:val="fr-FR"/>
              </w:rPr>
              <w:t>à l’egrard de</w:t>
            </w:r>
            <w:r w:rsidR="00C539BE" w:rsidRPr="00C539BE">
              <w:rPr>
                <w:sz w:val="12"/>
                <w:szCs w:val="12"/>
                <w:lang w:val="fr-FR"/>
              </w:rPr>
              <w:t xml:space="preserve"> l’envoi</w:t>
            </w:r>
            <w:r w:rsidRPr="00C539BE">
              <w:rPr>
                <w:sz w:val="12"/>
                <w:szCs w:val="12"/>
                <w:lang w:val="en-US"/>
              </w:rPr>
              <w:t>.</w:t>
            </w:r>
          </w:p>
          <w:p w:rsidR="0085382F" w:rsidRPr="00B913A0" w:rsidRDefault="0085382F" w:rsidP="00F706BE">
            <w:pPr>
              <w:rPr>
                <w:b/>
                <w:sz w:val="12"/>
                <w:szCs w:val="12"/>
                <w:lang w:val="fr-FR"/>
              </w:rPr>
            </w:pPr>
          </w:p>
          <w:p w:rsidR="0085382F" w:rsidRPr="00000D85" w:rsidRDefault="0085382F" w:rsidP="00F706BE">
            <w:pPr>
              <w:rPr>
                <w:b/>
                <w:sz w:val="12"/>
                <w:szCs w:val="12"/>
              </w:rPr>
            </w:pPr>
            <w:r w:rsidRPr="00000D85">
              <w:rPr>
                <w:b/>
                <w:sz w:val="12"/>
                <w:szCs w:val="12"/>
              </w:rPr>
              <w:t>Инструкции</w:t>
            </w:r>
          </w:p>
          <w:p w:rsidR="0085382F" w:rsidRDefault="0085382F" w:rsidP="00F706BE">
            <w:pPr>
              <w:rPr>
                <w:sz w:val="12"/>
                <w:szCs w:val="12"/>
              </w:rPr>
            </w:pPr>
            <w:r>
              <w:rPr>
                <w:sz w:val="12"/>
                <w:szCs w:val="12"/>
              </w:rPr>
              <w:t>Для ускорения таможенного оформления декларация составляется на английском, французском или каком-либо другом языке, принятом в стране назначения. Если стоимость вложения превышает 300 СПЗ, следует заполнять декларацию С</w:t>
            </w:r>
            <w:proofErr w:type="gramStart"/>
            <w:r>
              <w:rPr>
                <w:sz w:val="12"/>
                <w:szCs w:val="12"/>
                <w:lang w:val="en-US"/>
              </w:rPr>
              <w:t>N</w:t>
            </w:r>
            <w:proofErr w:type="gramEnd"/>
            <w:r w:rsidRPr="005F094A">
              <w:rPr>
                <w:sz w:val="12"/>
                <w:szCs w:val="12"/>
              </w:rPr>
              <w:t xml:space="preserve"> 23</w:t>
            </w:r>
            <w:r>
              <w:rPr>
                <w:sz w:val="12"/>
                <w:szCs w:val="12"/>
              </w:rPr>
              <w:t>. Фамилия и адрес отправителя должны быть полностью указаны в обязательном порядке на лицевой стороне отправления.</w:t>
            </w:r>
          </w:p>
          <w:p w:rsidR="00E70BD6" w:rsidRPr="000A3A0E" w:rsidRDefault="00E70BD6" w:rsidP="00F706BE">
            <w:pPr>
              <w:rPr>
                <w:sz w:val="12"/>
                <w:szCs w:val="12"/>
              </w:rPr>
            </w:pPr>
            <w:r w:rsidRPr="000A3A0E">
              <w:rPr>
                <w:sz w:val="12"/>
                <w:szCs w:val="12"/>
              </w:rPr>
              <w:t xml:space="preserve">Для </w:t>
            </w:r>
            <w:proofErr w:type="gramStart"/>
            <w:r w:rsidRPr="000A3A0E">
              <w:rPr>
                <w:sz w:val="12"/>
                <w:szCs w:val="12"/>
              </w:rPr>
              <w:t>коммерческих</w:t>
            </w:r>
            <w:proofErr w:type="gramEnd"/>
            <w:r w:rsidRPr="000A3A0E">
              <w:rPr>
                <w:sz w:val="12"/>
                <w:szCs w:val="12"/>
              </w:rPr>
              <w:t xml:space="preserve"> отправлений рекомендуется заполнить поля, отмеченные звездочкой (*) и прикрепить счет  к внешней стороне отправления для помощи таможне в обработке отправлений.</w:t>
            </w:r>
          </w:p>
          <w:p w:rsidR="00E70BD6" w:rsidRPr="000A3A0E" w:rsidRDefault="00E70BD6" w:rsidP="00F706BE">
            <w:pPr>
              <w:rPr>
                <w:sz w:val="12"/>
                <w:szCs w:val="12"/>
              </w:rPr>
            </w:pPr>
            <w:r w:rsidRPr="000A3A0E">
              <w:rPr>
                <w:sz w:val="12"/>
                <w:szCs w:val="12"/>
              </w:rPr>
              <w:t>Укажите основание для экспорта («Подарок» не является законным основанием экспорта для коммерческих отправителей).</w:t>
            </w:r>
          </w:p>
          <w:p w:rsidR="0085382F" w:rsidRDefault="0085382F" w:rsidP="00F706BE">
            <w:pPr>
              <w:rPr>
                <w:sz w:val="12"/>
                <w:szCs w:val="12"/>
              </w:rPr>
            </w:pPr>
            <w:proofErr w:type="gramStart"/>
            <w:r w:rsidRPr="000A3A0E">
              <w:rPr>
                <w:sz w:val="12"/>
                <w:szCs w:val="12"/>
              </w:rPr>
              <w:t xml:space="preserve">(1) Укажите подробное описание каждого предмета </w:t>
            </w:r>
            <w:r w:rsidR="003015AE" w:rsidRPr="000A3A0E">
              <w:rPr>
                <w:sz w:val="12"/>
                <w:szCs w:val="12"/>
              </w:rPr>
              <w:t>(общие описания, как например, «одежда» не допускаются)</w:t>
            </w:r>
            <w:r w:rsidR="003015AE">
              <w:rPr>
                <w:color w:val="FF0000"/>
                <w:sz w:val="12"/>
                <w:szCs w:val="12"/>
              </w:rPr>
              <w:t xml:space="preserve"> </w:t>
            </w:r>
            <w:r>
              <w:rPr>
                <w:sz w:val="12"/>
                <w:szCs w:val="12"/>
              </w:rPr>
              <w:t>и уточните количество, а также используемую единицу измерения (напр., «</w:t>
            </w:r>
            <w:r w:rsidR="003015AE">
              <w:rPr>
                <w:sz w:val="12"/>
                <w:szCs w:val="12"/>
              </w:rPr>
              <w:t xml:space="preserve"> </w:t>
            </w:r>
            <w:r w:rsidR="003015AE" w:rsidRPr="000A3A0E">
              <w:rPr>
                <w:sz w:val="12"/>
                <w:szCs w:val="12"/>
              </w:rPr>
              <w:t>2</w:t>
            </w:r>
            <w:r w:rsidR="003015AE" w:rsidRPr="003015AE">
              <w:rPr>
                <w:color w:val="FF0000"/>
                <w:sz w:val="12"/>
                <w:szCs w:val="12"/>
              </w:rPr>
              <w:t xml:space="preserve"> </w:t>
            </w:r>
            <w:r>
              <w:rPr>
                <w:sz w:val="12"/>
                <w:szCs w:val="12"/>
              </w:rPr>
              <w:t>мужские рубашки из хлопка»), особенно для предметов, подлежащих карантину (продукты животного, растительного происхождения, пищевые продукты и т.д.).</w:t>
            </w:r>
            <w:proofErr w:type="gramEnd"/>
          </w:p>
          <w:p w:rsidR="00AC6433" w:rsidRPr="00AC6433" w:rsidRDefault="00AC6433" w:rsidP="00AC6433">
            <w:pPr>
              <w:rPr>
                <w:sz w:val="12"/>
                <w:szCs w:val="12"/>
              </w:rPr>
            </w:pPr>
            <w:r>
              <w:rPr>
                <w:sz w:val="12"/>
                <w:szCs w:val="12"/>
              </w:rPr>
              <w:t>(</w:t>
            </w:r>
            <w:r w:rsidRPr="00AC6433">
              <w:rPr>
                <w:sz w:val="12"/>
                <w:szCs w:val="12"/>
              </w:rPr>
              <w:t xml:space="preserve">2), (3) Укажите вес,  стоимость и валюту каждого предмета (напр., </w:t>
            </w:r>
            <w:proofErr w:type="spellStart"/>
            <w:r w:rsidRPr="00AC6433">
              <w:rPr>
                <w:sz w:val="12"/>
                <w:szCs w:val="12"/>
              </w:rPr>
              <w:t>шв.фр</w:t>
            </w:r>
            <w:proofErr w:type="spellEnd"/>
            <w:r w:rsidRPr="00AC6433">
              <w:rPr>
                <w:sz w:val="12"/>
                <w:szCs w:val="12"/>
              </w:rPr>
              <w:t>. для швейцарских франков).</w:t>
            </w:r>
          </w:p>
          <w:p w:rsidR="00AC6433" w:rsidRPr="00AC6433" w:rsidRDefault="00AC6433" w:rsidP="00AC6433">
            <w:pPr>
              <w:rPr>
                <w:sz w:val="12"/>
                <w:szCs w:val="12"/>
              </w:rPr>
            </w:pPr>
            <w:r w:rsidRPr="00AC6433">
              <w:rPr>
                <w:sz w:val="12"/>
                <w:szCs w:val="12"/>
              </w:rPr>
              <w:t xml:space="preserve">*(4) Код ТНВЭД (шестизначный индекс) определяется по Гармонизированной системе описания и кодирования товаров, разработанной Всемирной таможенной организацией. </w:t>
            </w:r>
          </w:p>
          <w:p w:rsidR="00AC6433" w:rsidRPr="00AC6433" w:rsidRDefault="00AC6433" w:rsidP="00AC6433">
            <w:pPr>
              <w:rPr>
                <w:sz w:val="12"/>
                <w:szCs w:val="12"/>
              </w:rPr>
            </w:pPr>
            <w:r w:rsidRPr="00AC6433">
              <w:rPr>
                <w:sz w:val="12"/>
                <w:szCs w:val="12"/>
              </w:rPr>
              <w:t xml:space="preserve">*(5) Под «страной происхождения» подразумевается страна, были произведены, изготовлены или укомплектованы товары.  </w:t>
            </w:r>
          </w:p>
          <w:p w:rsidR="00AC6433" w:rsidRPr="00AC6433" w:rsidRDefault="00AC6433" w:rsidP="00AC6433">
            <w:pPr>
              <w:rPr>
                <w:sz w:val="12"/>
                <w:szCs w:val="12"/>
              </w:rPr>
            </w:pPr>
            <w:r w:rsidRPr="00AC6433">
              <w:rPr>
                <w:sz w:val="12"/>
                <w:szCs w:val="12"/>
              </w:rPr>
              <w:t>(6) (7) Укажите общий вес и стоимость отправления.</w:t>
            </w:r>
          </w:p>
          <w:p w:rsidR="0085382F" w:rsidRPr="005F094A" w:rsidRDefault="00AC6433" w:rsidP="00AC6433">
            <w:pPr>
              <w:rPr>
                <w:sz w:val="12"/>
                <w:szCs w:val="12"/>
              </w:rPr>
            </w:pPr>
            <w:r w:rsidRPr="00AC6433">
              <w:rPr>
                <w:sz w:val="12"/>
                <w:szCs w:val="12"/>
              </w:rPr>
              <w:t>(8) Ваша подпись и дата являются подтверждением вашей ответственности за отправление.</w:t>
            </w:r>
          </w:p>
        </w:tc>
      </w:tr>
      <w:tr w:rsidR="0085382F" w:rsidRPr="00CC7CF2" w:rsidTr="00F706BE">
        <w:tc>
          <w:tcPr>
            <w:tcW w:w="2943" w:type="dxa"/>
            <w:gridSpan w:val="6"/>
            <w:tcBorders>
              <w:top w:val="single" w:sz="4" w:space="0" w:color="auto"/>
            </w:tcBorders>
          </w:tcPr>
          <w:p w:rsidR="0085382F" w:rsidRPr="006F773A" w:rsidRDefault="006F773A" w:rsidP="00F706BE">
            <w:pPr>
              <w:rPr>
                <w:sz w:val="14"/>
                <w:szCs w:val="14"/>
                <w:lang w:val="fr-FR"/>
              </w:rPr>
            </w:pPr>
            <w:r>
              <w:rPr>
                <w:sz w:val="14"/>
                <w:szCs w:val="14"/>
                <w:lang w:val="fr-FR"/>
              </w:rPr>
              <w:t>Opérateur désigné</w:t>
            </w:r>
          </w:p>
          <w:p w:rsidR="0085382F" w:rsidRPr="006F773A" w:rsidRDefault="0085382F" w:rsidP="00F706BE">
            <w:pPr>
              <w:rPr>
                <w:sz w:val="16"/>
                <w:szCs w:val="16"/>
                <w:lang w:val="fr-FR"/>
              </w:rPr>
            </w:pPr>
            <w:r w:rsidRPr="006F773A">
              <w:rPr>
                <w:sz w:val="14"/>
                <w:szCs w:val="14"/>
              </w:rPr>
              <w:t>Назначенный оператор</w:t>
            </w:r>
          </w:p>
        </w:tc>
        <w:tc>
          <w:tcPr>
            <w:tcW w:w="1418" w:type="dxa"/>
            <w:gridSpan w:val="3"/>
            <w:tcBorders>
              <w:top w:val="single" w:sz="4" w:space="0" w:color="auto"/>
              <w:right w:val="single" w:sz="4" w:space="0" w:color="auto"/>
            </w:tcBorders>
          </w:tcPr>
          <w:p w:rsidR="0085382F" w:rsidRPr="00B913A0" w:rsidRDefault="0085382F" w:rsidP="00F706BE">
            <w:pPr>
              <w:rPr>
                <w:b/>
                <w:sz w:val="12"/>
                <w:szCs w:val="12"/>
                <w:lang w:val="fr-FR"/>
              </w:rPr>
            </w:pPr>
            <w:r w:rsidRPr="00B913A0">
              <w:rPr>
                <w:b/>
                <w:sz w:val="12"/>
                <w:szCs w:val="12"/>
                <w:lang w:val="fr-FR"/>
              </w:rPr>
              <w:t>Important!</w:t>
            </w:r>
          </w:p>
          <w:p w:rsidR="0085382F" w:rsidRPr="00B913A0" w:rsidRDefault="0085382F" w:rsidP="00F706BE">
            <w:pPr>
              <w:rPr>
                <w:b/>
                <w:sz w:val="12"/>
                <w:szCs w:val="12"/>
                <w:lang w:val="fr-FR"/>
              </w:rPr>
            </w:pPr>
            <w:r w:rsidRPr="00AF05D2">
              <w:rPr>
                <w:b/>
                <w:sz w:val="12"/>
                <w:szCs w:val="12"/>
              </w:rPr>
              <w:t>Внимание</w:t>
            </w:r>
            <w:r w:rsidRPr="00B913A0">
              <w:rPr>
                <w:b/>
                <w:sz w:val="12"/>
                <w:szCs w:val="12"/>
                <w:lang w:val="fr-FR"/>
              </w:rPr>
              <w:t>!</w:t>
            </w:r>
          </w:p>
          <w:p w:rsidR="0085382F" w:rsidRPr="00B913A0" w:rsidRDefault="0085382F" w:rsidP="00F706BE">
            <w:pPr>
              <w:rPr>
                <w:sz w:val="10"/>
                <w:szCs w:val="10"/>
                <w:lang w:val="fr-FR"/>
              </w:rPr>
            </w:pPr>
            <w:r w:rsidRPr="00B913A0">
              <w:rPr>
                <w:sz w:val="10"/>
                <w:szCs w:val="10"/>
                <w:lang w:val="fr-FR"/>
              </w:rPr>
              <w:t>Voir instructions au verso</w:t>
            </w:r>
          </w:p>
          <w:p w:rsidR="0085382F" w:rsidRPr="00AE7ADB" w:rsidRDefault="0085382F" w:rsidP="00F706BE">
            <w:pPr>
              <w:rPr>
                <w:sz w:val="10"/>
                <w:szCs w:val="10"/>
              </w:rPr>
            </w:pPr>
            <w:r w:rsidRPr="00AE7ADB">
              <w:rPr>
                <w:sz w:val="10"/>
                <w:szCs w:val="10"/>
              </w:rPr>
              <w:t>См</w:t>
            </w:r>
            <w:proofErr w:type="gramStart"/>
            <w:r w:rsidRPr="00AE7ADB">
              <w:rPr>
                <w:sz w:val="10"/>
                <w:szCs w:val="10"/>
              </w:rPr>
              <w:t>.и</w:t>
            </w:r>
            <w:proofErr w:type="gramEnd"/>
            <w:r w:rsidRPr="00AE7ADB">
              <w:rPr>
                <w:sz w:val="10"/>
                <w:szCs w:val="10"/>
              </w:rPr>
              <w:t>нструкции на обратной стороне</w:t>
            </w:r>
          </w:p>
        </w:tc>
        <w:tc>
          <w:tcPr>
            <w:tcW w:w="5489" w:type="dxa"/>
            <w:tcBorders>
              <w:top w:val="nil"/>
              <w:left w:val="single" w:sz="4" w:space="0" w:color="auto"/>
              <w:bottom w:val="nil"/>
              <w:right w:val="single" w:sz="4" w:space="0" w:color="auto"/>
            </w:tcBorders>
          </w:tcPr>
          <w:p w:rsidR="0085382F" w:rsidRPr="00CC7CF2" w:rsidRDefault="0085382F" w:rsidP="00F706BE">
            <w:pPr>
              <w:jc w:val="center"/>
              <w:rPr>
                <w:sz w:val="28"/>
              </w:rPr>
            </w:pPr>
          </w:p>
        </w:tc>
        <w:tc>
          <w:tcPr>
            <w:tcW w:w="4253" w:type="dxa"/>
            <w:vMerge/>
            <w:tcBorders>
              <w:left w:val="single" w:sz="4" w:space="0" w:color="auto"/>
            </w:tcBorders>
          </w:tcPr>
          <w:p w:rsidR="0085382F" w:rsidRPr="00CC7CF2" w:rsidRDefault="0085382F" w:rsidP="00F706BE">
            <w:pPr>
              <w:jc w:val="center"/>
              <w:rPr>
                <w:sz w:val="28"/>
              </w:rPr>
            </w:pPr>
          </w:p>
        </w:tc>
      </w:tr>
      <w:tr w:rsidR="0085382F" w:rsidRPr="00CC7CF2" w:rsidTr="004F6600">
        <w:trPr>
          <w:trHeight w:val="109"/>
        </w:trPr>
        <w:tc>
          <w:tcPr>
            <w:tcW w:w="250" w:type="dxa"/>
            <w:tcBorders>
              <w:top w:val="single" w:sz="12" w:space="0" w:color="auto"/>
              <w:left w:val="single" w:sz="12" w:space="0" w:color="auto"/>
              <w:bottom w:val="single" w:sz="12" w:space="0" w:color="auto"/>
              <w:right w:val="single" w:sz="12" w:space="0" w:color="auto"/>
            </w:tcBorders>
          </w:tcPr>
          <w:p w:rsidR="0085382F" w:rsidRPr="0085382F" w:rsidRDefault="0085382F" w:rsidP="0085382F">
            <w:pPr>
              <w:rPr>
                <w:sz w:val="16"/>
                <w:szCs w:val="16"/>
              </w:rPr>
            </w:pPr>
            <w:r w:rsidRPr="00802113">
              <w:rPr>
                <w:sz w:val="16"/>
                <w:szCs w:val="16"/>
              </w:rPr>
              <w:t xml:space="preserve">    </w:t>
            </w:r>
          </w:p>
        </w:tc>
        <w:tc>
          <w:tcPr>
            <w:tcW w:w="1276" w:type="dxa"/>
            <w:tcBorders>
              <w:left w:val="single" w:sz="12" w:space="0" w:color="auto"/>
              <w:right w:val="single" w:sz="12" w:space="0" w:color="auto"/>
            </w:tcBorders>
          </w:tcPr>
          <w:p w:rsidR="0085382F" w:rsidRPr="000738E8" w:rsidRDefault="0085382F" w:rsidP="0085382F">
            <w:pPr>
              <w:rPr>
                <w:sz w:val="12"/>
                <w:szCs w:val="12"/>
                <w:lang w:val="en-US"/>
              </w:rPr>
            </w:pPr>
            <w:r w:rsidRPr="000738E8">
              <w:rPr>
                <w:sz w:val="12"/>
                <w:szCs w:val="12"/>
              </w:rPr>
              <w:t>Подарок</w:t>
            </w:r>
            <w:r w:rsidR="000738E8">
              <w:rPr>
                <w:sz w:val="12"/>
                <w:szCs w:val="12"/>
                <w:lang w:val="en-US"/>
              </w:rPr>
              <w:t>/</w:t>
            </w:r>
            <w:proofErr w:type="spellStart"/>
            <w:r w:rsidR="000738E8">
              <w:rPr>
                <w:sz w:val="12"/>
                <w:szCs w:val="12"/>
                <w:lang w:val="en-US"/>
              </w:rPr>
              <w:t>Cadeau</w:t>
            </w:r>
            <w:proofErr w:type="spellEnd"/>
          </w:p>
        </w:tc>
        <w:tc>
          <w:tcPr>
            <w:tcW w:w="283" w:type="dxa"/>
            <w:tcBorders>
              <w:top w:val="single" w:sz="12" w:space="0" w:color="auto"/>
              <w:left w:val="single" w:sz="12" w:space="0" w:color="auto"/>
              <w:bottom w:val="single" w:sz="12" w:space="0" w:color="auto"/>
              <w:right w:val="single" w:sz="12" w:space="0" w:color="auto"/>
            </w:tcBorders>
          </w:tcPr>
          <w:p w:rsidR="0085382F" w:rsidRPr="0085382F" w:rsidRDefault="0085382F" w:rsidP="00F706BE">
            <w:pPr>
              <w:rPr>
                <w:sz w:val="16"/>
                <w:szCs w:val="16"/>
              </w:rPr>
            </w:pPr>
          </w:p>
        </w:tc>
        <w:tc>
          <w:tcPr>
            <w:tcW w:w="2552" w:type="dxa"/>
            <w:gridSpan w:val="6"/>
            <w:tcBorders>
              <w:left w:val="single" w:sz="12" w:space="0" w:color="auto"/>
              <w:right w:val="single" w:sz="4" w:space="0" w:color="auto"/>
            </w:tcBorders>
          </w:tcPr>
          <w:p w:rsidR="0085382F" w:rsidRPr="00C30096" w:rsidRDefault="0085382F" w:rsidP="00F706BE">
            <w:pPr>
              <w:rPr>
                <w:sz w:val="12"/>
                <w:szCs w:val="12"/>
                <w:lang w:val="en-US"/>
              </w:rPr>
            </w:pPr>
            <w:r w:rsidRPr="00C30096">
              <w:rPr>
                <w:sz w:val="12"/>
                <w:szCs w:val="12"/>
              </w:rPr>
              <w:t>Коммерческий образец</w:t>
            </w:r>
            <w:r w:rsidR="00C30096" w:rsidRPr="00C30096">
              <w:rPr>
                <w:sz w:val="12"/>
                <w:szCs w:val="12"/>
                <w:lang w:val="en-US"/>
              </w:rPr>
              <w:t>/</w:t>
            </w:r>
            <w:proofErr w:type="spellStart"/>
            <w:r w:rsidR="00C30096" w:rsidRPr="00C30096">
              <w:rPr>
                <w:sz w:val="12"/>
                <w:szCs w:val="12"/>
                <w:lang w:val="en-US"/>
              </w:rPr>
              <w:t>Echantillon</w:t>
            </w:r>
            <w:proofErr w:type="spellEnd"/>
            <w:r w:rsidR="00C30096" w:rsidRPr="00C30096">
              <w:rPr>
                <w:sz w:val="12"/>
                <w:szCs w:val="12"/>
                <w:lang w:val="en-US"/>
              </w:rPr>
              <w:t xml:space="preserve"> commercial</w:t>
            </w:r>
          </w:p>
        </w:tc>
        <w:tc>
          <w:tcPr>
            <w:tcW w:w="5489" w:type="dxa"/>
            <w:vMerge w:val="restart"/>
            <w:tcBorders>
              <w:top w:val="nil"/>
              <w:left w:val="single" w:sz="4" w:space="0" w:color="auto"/>
              <w:right w:val="single" w:sz="4" w:space="0" w:color="auto"/>
            </w:tcBorders>
          </w:tcPr>
          <w:p w:rsidR="0085382F" w:rsidRPr="00CC7CF2" w:rsidRDefault="0085382F" w:rsidP="00F706BE">
            <w:pPr>
              <w:jc w:val="center"/>
              <w:rPr>
                <w:sz w:val="28"/>
              </w:rPr>
            </w:pPr>
          </w:p>
        </w:tc>
        <w:tc>
          <w:tcPr>
            <w:tcW w:w="4253" w:type="dxa"/>
            <w:vMerge/>
            <w:tcBorders>
              <w:left w:val="single" w:sz="4" w:space="0" w:color="auto"/>
            </w:tcBorders>
          </w:tcPr>
          <w:p w:rsidR="0085382F" w:rsidRPr="00CC7CF2" w:rsidRDefault="0085382F" w:rsidP="00F706BE">
            <w:pPr>
              <w:jc w:val="center"/>
              <w:rPr>
                <w:sz w:val="28"/>
              </w:rPr>
            </w:pPr>
          </w:p>
        </w:tc>
      </w:tr>
      <w:tr w:rsidR="0085382F" w:rsidRPr="00820CCB" w:rsidTr="004F6600">
        <w:trPr>
          <w:trHeight w:val="109"/>
        </w:trPr>
        <w:tc>
          <w:tcPr>
            <w:tcW w:w="250" w:type="dxa"/>
            <w:tcBorders>
              <w:top w:val="single" w:sz="12" w:space="0" w:color="auto"/>
              <w:left w:val="single" w:sz="12" w:space="0" w:color="auto"/>
              <w:bottom w:val="single" w:sz="12" w:space="0" w:color="auto"/>
              <w:right w:val="single" w:sz="12" w:space="0" w:color="auto"/>
            </w:tcBorders>
          </w:tcPr>
          <w:p w:rsidR="0085382F" w:rsidRPr="0085382F" w:rsidRDefault="0085382F" w:rsidP="0085382F">
            <w:pPr>
              <w:jc w:val="center"/>
              <w:rPr>
                <w:sz w:val="16"/>
                <w:szCs w:val="16"/>
                <w:lang w:val="en-US"/>
              </w:rPr>
            </w:pPr>
          </w:p>
        </w:tc>
        <w:tc>
          <w:tcPr>
            <w:tcW w:w="1276" w:type="dxa"/>
            <w:tcBorders>
              <w:left w:val="single" w:sz="12" w:space="0" w:color="auto"/>
              <w:right w:val="single" w:sz="12" w:space="0" w:color="auto"/>
            </w:tcBorders>
          </w:tcPr>
          <w:p w:rsidR="000738E8" w:rsidRDefault="0085382F" w:rsidP="0085382F">
            <w:pPr>
              <w:rPr>
                <w:sz w:val="12"/>
                <w:szCs w:val="12"/>
                <w:lang w:val="en-US"/>
              </w:rPr>
            </w:pPr>
            <w:r w:rsidRPr="000738E8">
              <w:rPr>
                <w:sz w:val="12"/>
                <w:szCs w:val="12"/>
              </w:rPr>
              <w:t>Документы</w:t>
            </w:r>
            <w:r w:rsidR="000738E8">
              <w:rPr>
                <w:sz w:val="12"/>
                <w:szCs w:val="12"/>
                <w:lang w:val="en-US"/>
              </w:rPr>
              <w:t>/</w:t>
            </w:r>
          </w:p>
          <w:p w:rsidR="0085382F" w:rsidRPr="000738E8" w:rsidRDefault="000738E8" w:rsidP="0085382F">
            <w:pPr>
              <w:rPr>
                <w:sz w:val="12"/>
                <w:szCs w:val="12"/>
                <w:lang w:val="en-US"/>
              </w:rPr>
            </w:pPr>
            <w:r>
              <w:rPr>
                <w:sz w:val="12"/>
                <w:szCs w:val="12"/>
                <w:lang w:val="en-US"/>
              </w:rPr>
              <w:t>Documents</w:t>
            </w:r>
          </w:p>
        </w:tc>
        <w:tc>
          <w:tcPr>
            <w:tcW w:w="283" w:type="dxa"/>
            <w:tcBorders>
              <w:top w:val="single" w:sz="12" w:space="0" w:color="auto"/>
              <w:left w:val="single" w:sz="12" w:space="0" w:color="auto"/>
              <w:bottom w:val="single" w:sz="12" w:space="0" w:color="auto"/>
              <w:right w:val="single" w:sz="12" w:space="0" w:color="auto"/>
            </w:tcBorders>
          </w:tcPr>
          <w:p w:rsidR="0085382F" w:rsidRPr="0085382F" w:rsidRDefault="0085382F" w:rsidP="0085382F">
            <w:pPr>
              <w:rPr>
                <w:sz w:val="16"/>
                <w:szCs w:val="16"/>
                <w:lang w:val="en-US"/>
              </w:rPr>
            </w:pPr>
          </w:p>
        </w:tc>
        <w:tc>
          <w:tcPr>
            <w:tcW w:w="2552" w:type="dxa"/>
            <w:gridSpan w:val="6"/>
            <w:tcBorders>
              <w:left w:val="single" w:sz="12" w:space="0" w:color="auto"/>
              <w:right w:val="single" w:sz="4" w:space="0" w:color="auto"/>
            </w:tcBorders>
          </w:tcPr>
          <w:p w:rsidR="0085382F" w:rsidRPr="00C30096" w:rsidRDefault="004F6600" w:rsidP="0085382F">
            <w:pPr>
              <w:rPr>
                <w:sz w:val="12"/>
                <w:szCs w:val="12"/>
                <w:lang w:val="en-US"/>
              </w:rPr>
            </w:pPr>
            <w:r w:rsidRPr="00C30096">
              <w:rPr>
                <w:sz w:val="12"/>
                <w:szCs w:val="12"/>
              </w:rPr>
              <w:t>Возврат</w:t>
            </w:r>
            <w:r w:rsidRPr="00C30096">
              <w:rPr>
                <w:sz w:val="12"/>
                <w:szCs w:val="12"/>
                <w:lang w:val="en-US"/>
              </w:rPr>
              <w:t xml:space="preserve"> </w:t>
            </w:r>
            <w:r w:rsidRPr="00C30096">
              <w:rPr>
                <w:sz w:val="12"/>
                <w:szCs w:val="12"/>
              </w:rPr>
              <w:t>товара</w:t>
            </w:r>
            <w:r w:rsidR="00C30096" w:rsidRPr="00C30096">
              <w:rPr>
                <w:sz w:val="12"/>
                <w:szCs w:val="12"/>
                <w:lang w:val="en-US"/>
              </w:rPr>
              <w:t xml:space="preserve">/Retour de </w:t>
            </w:r>
            <w:proofErr w:type="spellStart"/>
            <w:r w:rsidR="00C30096" w:rsidRPr="00C30096">
              <w:rPr>
                <w:sz w:val="12"/>
                <w:szCs w:val="12"/>
                <w:lang w:val="en-US"/>
              </w:rPr>
              <w:t>marchandises</w:t>
            </w:r>
            <w:proofErr w:type="spellEnd"/>
          </w:p>
        </w:tc>
        <w:tc>
          <w:tcPr>
            <w:tcW w:w="5489" w:type="dxa"/>
            <w:vMerge/>
            <w:tcBorders>
              <w:left w:val="single" w:sz="4" w:space="0" w:color="auto"/>
              <w:right w:val="single" w:sz="4" w:space="0" w:color="auto"/>
            </w:tcBorders>
          </w:tcPr>
          <w:p w:rsidR="0085382F" w:rsidRPr="00C30096" w:rsidRDefault="0085382F" w:rsidP="00F706BE">
            <w:pPr>
              <w:jc w:val="center"/>
              <w:rPr>
                <w:sz w:val="28"/>
                <w:lang w:val="en-US"/>
              </w:rPr>
            </w:pPr>
          </w:p>
        </w:tc>
        <w:tc>
          <w:tcPr>
            <w:tcW w:w="4253" w:type="dxa"/>
            <w:vMerge/>
            <w:tcBorders>
              <w:left w:val="single" w:sz="4" w:space="0" w:color="auto"/>
            </w:tcBorders>
          </w:tcPr>
          <w:p w:rsidR="0085382F" w:rsidRPr="00C30096" w:rsidRDefault="0085382F" w:rsidP="00F706BE">
            <w:pPr>
              <w:jc w:val="center"/>
              <w:rPr>
                <w:sz w:val="28"/>
                <w:lang w:val="en-US"/>
              </w:rPr>
            </w:pPr>
          </w:p>
        </w:tc>
      </w:tr>
      <w:tr w:rsidR="0085382F" w:rsidRPr="00820CCB" w:rsidTr="004F6600">
        <w:trPr>
          <w:trHeight w:val="109"/>
        </w:trPr>
        <w:tc>
          <w:tcPr>
            <w:tcW w:w="250" w:type="dxa"/>
            <w:tcBorders>
              <w:top w:val="single" w:sz="12" w:space="0" w:color="auto"/>
              <w:left w:val="single" w:sz="12" w:space="0" w:color="auto"/>
              <w:bottom w:val="single" w:sz="12" w:space="0" w:color="auto"/>
              <w:right w:val="single" w:sz="12" w:space="0" w:color="auto"/>
            </w:tcBorders>
          </w:tcPr>
          <w:p w:rsidR="0085382F" w:rsidRPr="0085382F" w:rsidRDefault="0085382F" w:rsidP="0085382F">
            <w:pPr>
              <w:rPr>
                <w:sz w:val="16"/>
                <w:szCs w:val="16"/>
                <w:lang w:val="en-US"/>
              </w:rPr>
            </w:pPr>
          </w:p>
        </w:tc>
        <w:tc>
          <w:tcPr>
            <w:tcW w:w="1276" w:type="dxa"/>
            <w:tcBorders>
              <w:left w:val="single" w:sz="12" w:space="0" w:color="auto"/>
              <w:right w:val="single" w:sz="12" w:space="0" w:color="auto"/>
            </w:tcBorders>
          </w:tcPr>
          <w:p w:rsidR="0085382F" w:rsidRPr="00C30096" w:rsidRDefault="0085382F" w:rsidP="0085382F">
            <w:pPr>
              <w:rPr>
                <w:sz w:val="10"/>
                <w:szCs w:val="10"/>
                <w:lang w:val="en-US"/>
              </w:rPr>
            </w:pPr>
            <w:r w:rsidRPr="00C30096">
              <w:rPr>
                <w:sz w:val="10"/>
                <w:szCs w:val="10"/>
              </w:rPr>
              <w:t>Продажа</w:t>
            </w:r>
            <w:r w:rsidRPr="00C30096">
              <w:rPr>
                <w:sz w:val="10"/>
                <w:szCs w:val="10"/>
                <w:lang w:val="en-US"/>
              </w:rPr>
              <w:t xml:space="preserve"> </w:t>
            </w:r>
            <w:r w:rsidRPr="00C30096">
              <w:rPr>
                <w:sz w:val="10"/>
                <w:szCs w:val="10"/>
              </w:rPr>
              <w:t>товара</w:t>
            </w:r>
            <w:r w:rsidR="000738E8" w:rsidRPr="00C30096">
              <w:rPr>
                <w:sz w:val="10"/>
                <w:szCs w:val="10"/>
                <w:lang w:val="en-US"/>
              </w:rPr>
              <w:t xml:space="preserve">/ </w:t>
            </w:r>
            <w:proofErr w:type="spellStart"/>
            <w:r w:rsidR="000738E8" w:rsidRPr="00C30096">
              <w:rPr>
                <w:sz w:val="10"/>
                <w:szCs w:val="10"/>
                <w:lang w:val="en-US"/>
              </w:rPr>
              <w:t>Vente</w:t>
            </w:r>
            <w:proofErr w:type="spellEnd"/>
            <w:r w:rsidR="000738E8" w:rsidRPr="00C30096">
              <w:rPr>
                <w:sz w:val="10"/>
                <w:szCs w:val="10"/>
                <w:lang w:val="en-US"/>
              </w:rPr>
              <w:t xml:space="preserve"> de </w:t>
            </w:r>
            <w:proofErr w:type="spellStart"/>
            <w:r w:rsidR="000738E8" w:rsidRPr="00C30096">
              <w:rPr>
                <w:sz w:val="10"/>
                <w:szCs w:val="10"/>
                <w:lang w:val="en-US"/>
              </w:rPr>
              <w:t>marchandises</w:t>
            </w:r>
            <w:proofErr w:type="spellEnd"/>
          </w:p>
        </w:tc>
        <w:tc>
          <w:tcPr>
            <w:tcW w:w="283" w:type="dxa"/>
            <w:tcBorders>
              <w:top w:val="single" w:sz="12" w:space="0" w:color="auto"/>
              <w:left w:val="single" w:sz="12" w:space="0" w:color="auto"/>
              <w:bottom w:val="single" w:sz="12" w:space="0" w:color="auto"/>
              <w:right w:val="single" w:sz="12" w:space="0" w:color="auto"/>
            </w:tcBorders>
          </w:tcPr>
          <w:p w:rsidR="0085382F" w:rsidRPr="000738E8" w:rsidRDefault="0085382F" w:rsidP="0085382F">
            <w:pPr>
              <w:rPr>
                <w:sz w:val="16"/>
                <w:szCs w:val="16"/>
                <w:lang w:val="en-US"/>
              </w:rPr>
            </w:pPr>
          </w:p>
        </w:tc>
        <w:tc>
          <w:tcPr>
            <w:tcW w:w="2552" w:type="dxa"/>
            <w:gridSpan w:val="6"/>
            <w:tcBorders>
              <w:left w:val="single" w:sz="12" w:space="0" w:color="auto"/>
              <w:right w:val="single" w:sz="4" w:space="0" w:color="auto"/>
            </w:tcBorders>
          </w:tcPr>
          <w:p w:rsidR="0085382F" w:rsidRPr="00C30096" w:rsidRDefault="004F6600" w:rsidP="007B2AFB">
            <w:pPr>
              <w:rPr>
                <w:sz w:val="14"/>
                <w:szCs w:val="14"/>
                <w:lang w:val="en-US"/>
              </w:rPr>
            </w:pPr>
            <w:r w:rsidRPr="00C30096">
              <w:rPr>
                <w:sz w:val="12"/>
                <w:szCs w:val="12"/>
              </w:rPr>
              <w:t>Прочее</w:t>
            </w:r>
            <w:r w:rsidRPr="00C30096">
              <w:rPr>
                <w:sz w:val="12"/>
                <w:szCs w:val="12"/>
                <w:lang w:val="en-US"/>
              </w:rPr>
              <w:t xml:space="preserve"> </w:t>
            </w:r>
            <w:r w:rsidRPr="00C30096">
              <w:rPr>
                <w:sz w:val="14"/>
                <w:szCs w:val="14"/>
                <w:lang w:val="en-US"/>
              </w:rPr>
              <w:t>(</w:t>
            </w:r>
            <w:r w:rsidRPr="004F6600">
              <w:rPr>
                <w:sz w:val="10"/>
                <w:szCs w:val="10"/>
              </w:rPr>
              <w:t>просьба</w:t>
            </w:r>
            <w:r w:rsidRPr="00C30096">
              <w:rPr>
                <w:sz w:val="10"/>
                <w:szCs w:val="10"/>
                <w:lang w:val="en-US"/>
              </w:rPr>
              <w:t xml:space="preserve"> </w:t>
            </w:r>
            <w:r w:rsidRPr="004F6600">
              <w:rPr>
                <w:sz w:val="10"/>
                <w:szCs w:val="10"/>
              </w:rPr>
              <w:t>указать</w:t>
            </w:r>
            <w:r w:rsidRPr="00C30096">
              <w:rPr>
                <w:sz w:val="14"/>
                <w:szCs w:val="14"/>
                <w:lang w:val="en-US"/>
              </w:rPr>
              <w:t>)</w:t>
            </w:r>
            <w:r w:rsidR="00C30096">
              <w:rPr>
                <w:sz w:val="14"/>
                <w:szCs w:val="14"/>
                <w:lang w:val="en-US"/>
              </w:rPr>
              <w:t>/</w:t>
            </w:r>
            <w:proofErr w:type="spellStart"/>
            <w:r w:rsidR="00C30096" w:rsidRPr="00C30096">
              <w:rPr>
                <w:sz w:val="12"/>
                <w:szCs w:val="12"/>
                <w:lang w:val="en-US"/>
              </w:rPr>
              <w:t>Autre</w:t>
            </w:r>
            <w:proofErr w:type="spellEnd"/>
            <w:r w:rsidR="00C30096" w:rsidRPr="00C30096">
              <w:rPr>
                <w:sz w:val="12"/>
                <w:szCs w:val="12"/>
                <w:lang w:val="en-US"/>
              </w:rPr>
              <w:t xml:space="preserve"> (</w:t>
            </w:r>
            <w:proofErr w:type="spellStart"/>
            <w:r w:rsidR="00C30096" w:rsidRPr="00C30096">
              <w:rPr>
                <w:sz w:val="12"/>
                <w:szCs w:val="12"/>
                <w:lang w:val="en-US"/>
              </w:rPr>
              <w:t>veuillez</w:t>
            </w:r>
            <w:proofErr w:type="spellEnd"/>
            <w:r w:rsidR="00C30096" w:rsidRPr="00C30096">
              <w:rPr>
                <w:sz w:val="12"/>
                <w:szCs w:val="12"/>
                <w:lang w:val="en-US"/>
              </w:rPr>
              <w:t xml:space="preserve"> </w:t>
            </w:r>
            <w:proofErr w:type="spellStart"/>
            <w:r w:rsidR="00C30096" w:rsidRPr="00C30096">
              <w:rPr>
                <w:sz w:val="12"/>
                <w:szCs w:val="12"/>
                <w:lang w:val="en-US"/>
              </w:rPr>
              <w:t>sp</w:t>
            </w:r>
            <w:r w:rsidR="007B2AFB">
              <w:rPr>
                <w:sz w:val="12"/>
                <w:szCs w:val="12"/>
                <w:lang w:val="en-US"/>
              </w:rPr>
              <w:t>é</w:t>
            </w:r>
            <w:r w:rsidR="00C30096" w:rsidRPr="00C30096">
              <w:rPr>
                <w:sz w:val="12"/>
                <w:szCs w:val="12"/>
                <w:lang w:val="en-US"/>
              </w:rPr>
              <w:t>cifier</w:t>
            </w:r>
            <w:proofErr w:type="spellEnd"/>
            <w:r w:rsidR="00C30096" w:rsidRPr="00C30096">
              <w:rPr>
                <w:sz w:val="12"/>
                <w:szCs w:val="12"/>
                <w:lang w:val="en-US"/>
              </w:rPr>
              <w:t>):</w:t>
            </w:r>
            <w:r w:rsidRPr="00C30096">
              <w:rPr>
                <w:sz w:val="14"/>
                <w:szCs w:val="14"/>
                <w:lang w:val="en-US"/>
              </w:rPr>
              <w:t>___________</w:t>
            </w:r>
          </w:p>
        </w:tc>
        <w:tc>
          <w:tcPr>
            <w:tcW w:w="5489" w:type="dxa"/>
            <w:vMerge/>
            <w:tcBorders>
              <w:left w:val="single" w:sz="4" w:space="0" w:color="auto"/>
              <w:bottom w:val="nil"/>
              <w:right w:val="single" w:sz="4" w:space="0" w:color="auto"/>
            </w:tcBorders>
          </w:tcPr>
          <w:p w:rsidR="0085382F" w:rsidRPr="00C30096" w:rsidRDefault="0085382F" w:rsidP="00F706BE">
            <w:pPr>
              <w:jc w:val="center"/>
              <w:rPr>
                <w:sz w:val="28"/>
                <w:lang w:val="en-US"/>
              </w:rPr>
            </w:pPr>
          </w:p>
        </w:tc>
        <w:tc>
          <w:tcPr>
            <w:tcW w:w="4253" w:type="dxa"/>
            <w:vMerge/>
            <w:tcBorders>
              <w:left w:val="single" w:sz="4" w:space="0" w:color="auto"/>
            </w:tcBorders>
          </w:tcPr>
          <w:p w:rsidR="0085382F" w:rsidRPr="00C30096" w:rsidRDefault="0085382F" w:rsidP="00F706BE">
            <w:pPr>
              <w:jc w:val="center"/>
              <w:rPr>
                <w:sz w:val="28"/>
                <w:lang w:val="en-US"/>
              </w:rPr>
            </w:pPr>
          </w:p>
        </w:tc>
      </w:tr>
      <w:tr w:rsidR="004F6600" w:rsidRPr="00EF646E" w:rsidTr="004F6600">
        <w:tc>
          <w:tcPr>
            <w:tcW w:w="1526" w:type="dxa"/>
            <w:gridSpan w:val="2"/>
            <w:shd w:val="clear" w:color="auto" w:fill="auto"/>
          </w:tcPr>
          <w:p w:rsidR="004F6600" w:rsidRPr="00B913A0" w:rsidRDefault="004F6600" w:rsidP="00F706BE">
            <w:pPr>
              <w:rPr>
                <w:sz w:val="12"/>
                <w:szCs w:val="12"/>
                <w:lang w:val="fr-FR"/>
              </w:rPr>
            </w:pPr>
            <w:r w:rsidRPr="00270C6C">
              <w:rPr>
                <w:sz w:val="12"/>
                <w:szCs w:val="12"/>
              </w:rPr>
              <w:t>Количество</w:t>
            </w:r>
            <w:r w:rsidRPr="00CE06F8">
              <w:rPr>
                <w:sz w:val="12"/>
                <w:szCs w:val="12"/>
                <w:lang w:val="en-US"/>
              </w:rPr>
              <w:t xml:space="preserve"> </w:t>
            </w:r>
            <w:r w:rsidRPr="00270C6C">
              <w:rPr>
                <w:sz w:val="12"/>
                <w:szCs w:val="12"/>
              </w:rPr>
              <w:t>и</w:t>
            </w:r>
            <w:r w:rsidRPr="00CE06F8">
              <w:rPr>
                <w:sz w:val="12"/>
                <w:szCs w:val="12"/>
                <w:lang w:val="en-US"/>
              </w:rPr>
              <w:t xml:space="preserve"> </w:t>
            </w:r>
            <w:r w:rsidRPr="00270C6C">
              <w:rPr>
                <w:sz w:val="12"/>
                <w:szCs w:val="12"/>
              </w:rPr>
              <w:t>подробное</w:t>
            </w:r>
            <w:r w:rsidRPr="00CE06F8">
              <w:rPr>
                <w:sz w:val="12"/>
                <w:szCs w:val="12"/>
                <w:lang w:val="en-US"/>
              </w:rPr>
              <w:t xml:space="preserve"> </w:t>
            </w:r>
            <w:r w:rsidRPr="00270C6C">
              <w:rPr>
                <w:sz w:val="12"/>
                <w:szCs w:val="12"/>
              </w:rPr>
              <w:t>описание</w:t>
            </w:r>
            <w:r w:rsidRPr="00CE06F8">
              <w:rPr>
                <w:sz w:val="12"/>
                <w:szCs w:val="12"/>
                <w:lang w:val="en-US"/>
              </w:rPr>
              <w:t xml:space="preserve"> </w:t>
            </w:r>
            <w:r w:rsidRPr="00270C6C">
              <w:rPr>
                <w:sz w:val="12"/>
                <w:szCs w:val="12"/>
              </w:rPr>
              <w:t>вложения</w:t>
            </w:r>
            <w:r w:rsidRPr="00CE06F8">
              <w:rPr>
                <w:sz w:val="12"/>
                <w:szCs w:val="12"/>
                <w:lang w:val="en-US"/>
              </w:rPr>
              <w:t xml:space="preserve"> </w:t>
            </w:r>
            <w:r w:rsidRPr="00B913A0">
              <w:rPr>
                <w:sz w:val="12"/>
                <w:szCs w:val="12"/>
                <w:lang w:val="fr-FR"/>
              </w:rPr>
              <w:t>Quantité et description détaillée du contenu (1)</w:t>
            </w:r>
          </w:p>
        </w:tc>
        <w:tc>
          <w:tcPr>
            <w:tcW w:w="709" w:type="dxa"/>
            <w:gridSpan w:val="3"/>
            <w:shd w:val="clear" w:color="auto" w:fill="auto"/>
          </w:tcPr>
          <w:p w:rsidR="004F6600" w:rsidRPr="00277D13" w:rsidRDefault="004F6600" w:rsidP="005E6B63">
            <w:pPr>
              <w:ind w:left="-108"/>
              <w:rPr>
                <w:sz w:val="12"/>
                <w:szCs w:val="12"/>
              </w:rPr>
            </w:pPr>
            <w:r w:rsidRPr="00270C6C">
              <w:rPr>
                <w:sz w:val="12"/>
                <w:szCs w:val="12"/>
              </w:rPr>
              <w:t xml:space="preserve">Вес (в </w:t>
            </w:r>
            <w:proofErr w:type="gramStart"/>
            <w:r w:rsidRPr="00270C6C">
              <w:rPr>
                <w:sz w:val="12"/>
                <w:szCs w:val="12"/>
              </w:rPr>
              <w:t>кг</w:t>
            </w:r>
            <w:proofErr w:type="gramEnd"/>
            <w:r w:rsidRPr="00270C6C">
              <w:rPr>
                <w:sz w:val="12"/>
                <w:szCs w:val="12"/>
              </w:rPr>
              <w:t xml:space="preserve">) </w:t>
            </w:r>
            <w:proofErr w:type="spellStart"/>
            <w:r w:rsidRPr="00270C6C">
              <w:rPr>
                <w:sz w:val="12"/>
                <w:szCs w:val="12"/>
                <w:lang w:val="en-US"/>
              </w:rPr>
              <w:t>Poids</w:t>
            </w:r>
            <w:proofErr w:type="spellEnd"/>
            <w:r w:rsidRPr="00270C6C">
              <w:rPr>
                <w:sz w:val="12"/>
                <w:szCs w:val="12"/>
              </w:rPr>
              <w:t xml:space="preserve"> </w:t>
            </w:r>
          </w:p>
          <w:p w:rsidR="004F6600" w:rsidRPr="00270C6C" w:rsidRDefault="004F6600" w:rsidP="005E6B63">
            <w:pPr>
              <w:ind w:left="-108"/>
              <w:rPr>
                <w:sz w:val="12"/>
                <w:szCs w:val="12"/>
              </w:rPr>
            </w:pPr>
            <w:r w:rsidRPr="00270C6C">
              <w:rPr>
                <w:sz w:val="12"/>
                <w:szCs w:val="12"/>
              </w:rPr>
              <w:t>(</w:t>
            </w:r>
            <w:r w:rsidRPr="00270C6C">
              <w:rPr>
                <w:sz w:val="12"/>
                <w:szCs w:val="12"/>
                <w:lang w:val="en-US"/>
              </w:rPr>
              <w:t>en</w:t>
            </w:r>
            <w:r w:rsidRPr="00270C6C">
              <w:rPr>
                <w:sz w:val="12"/>
                <w:szCs w:val="12"/>
              </w:rPr>
              <w:t xml:space="preserve"> </w:t>
            </w:r>
            <w:r w:rsidRPr="00270C6C">
              <w:rPr>
                <w:sz w:val="12"/>
                <w:szCs w:val="12"/>
                <w:lang w:val="en-US"/>
              </w:rPr>
              <w:t>kg</w:t>
            </w:r>
            <w:r w:rsidRPr="00270C6C">
              <w:rPr>
                <w:sz w:val="12"/>
                <w:szCs w:val="12"/>
              </w:rPr>
              <w:t>)  (2)</w:t>
            </w:r>
          </w:p>
          <w:p w:rsidR="004F6600" w:rsidRPr="00270C6C" w:rsidRDefault="004F6600" w:rsidP="005E6B63">
            <w:pPr>
              <w:ind w:left="-108"/>
              <w:rPr>
                <w:sz w:val="12"/>
                <w:szCs w:val="12"/>
              </w:rPr>
            </w:pPr>
          </w:p>
        </w:tc>
        <w:tc>
          <w:tcPr>
            <w:tcW w:w="708" w:type="dxa"/>
            <w:shd w:val="clear" w:color="auto" w:fill="auto"/>
          </w:tcPr>
          <w:p w:rsidR="004F6600" w:rsidRPr="00270C6C" w:rsidRDefault="004F6600" w:rsidP="005E6B63">
            <w:pPr>
              <w:ind w:left="-108"/>
              <w:rPr>
                <w:sz w:val="12"/>
                <w:szCs w:val="12"/>
              </w:rPr>
            </w:pPr>
            <w:r w:rsidRPr="003A7388">
              <w:rPr>
                <w:sz w:val="12"/>
                <w:szCs w:val="12"/>
              </w:rPr>
              <w:t xml:space="preserve">Стоимость и валюта </w:t>
            </w:r>
            <w:proofErr w:type="spellStart"/>
            <w:r w:rsidRPr="00270C6C">
              <w:rPr>
                <w:sz w:val="12"/>
                <w:szCs w:val="12"/>
                <w:lang w:val="en-US"/>
              </w:rPr>
              <w:t>Valeur</w:t>
            </w:r>
            <w:proofErr w:type="spellEnd"/>
            <w:r w:rsidRPr="003A7388">
              <w:rPr>
                <w:sz w:val="12"/>
                <w:szCs w:val="12"/>
              </w:rPr>
              <w:t xml:space="preserve"> </w:t>
            </w:r>
            <w:r w:rsidR="003A7388">
              <w:rPr>
                <w:sz w:val="12"/>
                <w:szCs w:val="12"/>
                <w:lang w:val="en-US"/>
              </w:rPr>
              <w:t>et</w:t>
            </w:r>
            <w:r w:rsidR="003A7388" w:rsidRPr="003A7388">
              <w:rPr>
                <w:sz w:val="12"/>
                <w:szCs w:val="12"/>
              </w:rPr>
              <w:t xml:space="preserve"> </w:t>
            </w:r>
            <w:proofErr w:type="spellStart"/>
            <w:r w:rsidR="003A7388">
              <w:rPr>
                <w:sz w:val="12"/>
                <w:szCs w:val="12"/>
                <w:lang w:val="en-US"/>
              </w:rPr>
              <w:t>monnaie</w:t>
            </w:r>
            <w:proofErr w:type="spellEnd"/>
            <w:r w:rsidR="003A7388" w:rsidRPr="003A7388">
              <w:rPr>
                <w:sz w:val="12"/>
                <w:szCs w:val="12"/>
              </w:rPr>
              <w:t xml:space="preserve"> </w:t>
            </w:r>
            <w:r w:rsidRPr="00270C6C">
              <w:rPr>
                <w:sz w:val="12"/>
                <w:szCs w:val="12"/>
              </w:rPr>
              <w:t>(3)</w:t>
            </w:r>
          </w:p>
          <w:p w:rsidR="004F6600" w:rsidRPr="004F6600" w:rsidRDefault="004F6600" w:rsidP="004F6600">
            <w:pPr>
              <w:rPr>
                <w:color w:val="FF0000"/>
                <w:sz w:val="14"/>
                <w:szCs w:val="14"/>
              </w:rPr>
            </w:pPr>
          </w:p>
        </w:tc>
        <w:tc>
          <w:tcPr>
            <w:tcW w:w="709" w:type="dxa"/>
            <w:gridSpan w:val="2"/>
            <w:shd w:val="clear" w:color="auto" w:fill="auto"/>
          </w:tcPr>
          <w:p w:rsidR="004F6600" w:rsidRPr="005E6B63" w:rsidRDefault="004F6600" w:rsidP="005E6B63">
            <w:pPr>
              <w:ind w:left="-108"/>
              <w:rPr>
                <w:sz w:val="12"/>
                <w:szCs w:val="12"/>
                <w:lang w:val="en-US"/>
              </w:rPr>
            </w:pPr>
            <w:r w:rsidRPr="00043737">
              <w:rPr>
                <w:sz w:val="12"/>
                <w:szCs w:val="12"/>
              </w:rPr>
              <w:t>Код</w:t>
            </w:r>
            <w:r w:rsidRPr="005E6B63">
              <w:rPr>
                <w:sz w:val="12"/>
                <w:szCs w:val="12"/>
                <w:lang w:val="en-US"/>
              </w:rPr>
              <w:t xml:space="preserve"> </w:t>
            </w:r>
            <w:r w:rsidR="005E6B63" w:rsidRPr="005E6B63">
              <w:rPr>
                <w:sz w:val="12"/>
                <w:szCs w:val="12"/>
                <w:lang w:val="en-US"/>
              </w:rPr>
              <w:br/>
            </w:r>
            <w:r w:rsidRPr="00043737">
              <w:rPr>
                <w:sz w:val="12"/>
                <w:szCs w:val="12"/>
              </w:rPr>
              <w:t>ТНВЭД</w:t>
            </w:r>
            <w:r w:rsidR="00E70BD6" w:rsidRPr="00E70BD6">
              <w:rPr>
                <w:sz w:val="12"/>
                <w:szCs w:val="12"/>
                <w:lang w:val="en-US"/>
              </w:rPr>
              <w:t>*</w:t>
            </w:r>
            <w:r w:rsidR="005E6B63">
              <w:rPr>
                <w:sz w:val="12"/>
                <w:szCs w:val="12"/>
                <w:lang w:val="en-US"/>
              </w:rPr>
              <w:t xml:space="preserve"> </w:t>
            </w:r>
            <w:r w:rsidRPr="00B913A0">
              <w:rPr>
                <w:sz w:val="12"/>
                <w:szCs w:val="12"/>
                <w:lang w:val="fr-FR"/>
              </w:rPr>
              <w:t xml:space="preserve"> </w:t>
            </w:r>
            <w:r w:rsidR="005E6B63" w:rsidRPr="005E6B63">
              <w:rPr>
                <w:sz w:val="12"/>
                <w:szCs w:val="12"/>
                <w:lang w:val="en-US"/>
              </w:rPr>
              <w:br/>
            </w:r>
            <w:r w:rsidR="00C30096">
              <w:rPr>
                <w:sz w:val="12"/>
                <w:szCs w:val="12"/>
                <w:lang w:val="fr-FR"/>
              </w:rPr>
              <w:t xml:space="preserve">№ tarifaire </w:t>
            </w:r>
            <w:r w:rsidRPr="00B913A0">
              <w:rPr>
                <w:sz w:val="12"/>
                <w:szCs w:val="12"/>
                <w:lang w:val="fr-FR"/>
              </w:rPr>
              <w:t xml:space="preserve"> SH  (4)</w:t>
            </w:r>
          </w:p>
        </w:tc>
        <w:tc>
          <w:tcPr>
            <w:tcW w:w="709" w:type="dxa"/>
            <w:tcBorders>
              <w:right w:val="single" w:sz="4" w:space="0" w:color="auto"/>
            </w:tcBorders>
            <w:shd w:val="clear" w:color="auto" w:fill="auto"/>
          </w:tcPr>
          <w:p w:rsidR="005E6B63" w:rsidRDefault="004F6600" w:rsidP="005E6B63">
            <w:pPr>
              <w:ind w:left="-108"/>
              <w:rPr>
                <w:sz w:val="12"/>
                <w:szCs w:val="12"/>
              </w:rPr>
            </w:pPr>
            <w:r>
              <w:rPr>
                <w:sz w:val="12"/>
                <w:szCs w:val="12"/>
              </w:rPr>
              <w:t>С</w:t>
            </w:r>
            <w:r w:rsidRPr="00043737">
              <w:rPr>
                <w:sz w:val="12"/>
                <w:szCs w:val="12"/>
              </w:rPr>
              <w:t>трана</w:t>
            </w:r>
            <w:r w:rsidRPr="005E6B63">
              <w:rPr>
                <w:sz w:val="12"/>
                <w:szCs w:val="12"/>
              </w:rPr>
              <w:t xml:space="preserve"> </w:t>
            </w:r>
            <w:r w:rsidRPr="00043737">
              <w:rPr>
                <w:sz w:val="12"/>
                <w:szCs w:val="12"/>
              </w:rPr>
              <w:t>происхождения</w:t>
            </w:r>
            <w:r w:rsidRPr="005E6B63">
              <w:rPr>
                <w:sz w:val="12"/>
                <w:szCs w:val="12"/>
              </w:rPr>
              <w:t xml:space="preserve"> </w:t>
            </w:r>
            <w:r w:rsidRPr="00043737">
              <w:rPr>
                <w:sz w:val="12"/>
                <w:szCs w:val="12"/>
              </w:rPr>
              <w:t>товаров</w:t>
            </w:r>
            <w:r w:rsidRPr="005E6B63">
              <w:rPr>
                <w:sz w:val="12"/>
                <w:szCs w:val="12"/>
              </w:rPr>
              <w:t xml:space="preserve"> </w:t>
            </w:r>
            <w:r w:rsidR="00E70BD6">
              <w:rPr>
                <w:sz w:val="12"/>
                <w:szCs w:val="12"/>
              </w:rPr>
              <w:t>*</w:t>
            </w:r>
            <w:r w:rsidRPr="00B913A0">
              <w:rPr>
                <w:sz w:val="12"/>
                <w:szCs w:val="12"/>
                <w:lang w:val="fr-FR"/>
              </w:rPr>
              <w:t xml:space="preserve"> </w:t>
            </w:r>
          </w:p>
          <w:p w:rsidR="004F6600" w:rsidRPr="00CD6A75" w:rsidRDefault="003A7388" w:rsidP="00CD6A75">
            <w:pPr>
              <w:ind w:left="-108"/>
              <w:rPr>
                <w:sz w:val="12"/>
                <w:szCs w:val="12"/>
              </w:rPr>
            </w:pPr>
            <w:r w:rsidRPr="003A7388">
              <w:rPr>
                <w:sz w:val="12"/>
                <w:szCs w:val="12"/>
                <w:lang w:val="fr-FR"/>
              </w:rPr>
              <w:t>P</w:t>
            </w:r>
            <w:r w:rsidR="004F6600" w:rsidRPr="003A7388">
              <w:rPr>
                <w:sz w:val="12"/>
                <w:szCs w:val="12"/>
                <w:lang w:val="fr-FR"/>
              </w:rPr>
              <w:t xml:space="preserve">ays d’origine </w:t>
            </w:r>
            <w:r w:rsidR="004F6600" w:rsidRPr="003A7388">
              <w:rPr>
                <w:sz w:val="12"/>
                <w:lang w:val="fr-FR"/>
              </w:rPr>
              <w:t>(5)</w:t>
            </w:r>
          </w:p>
        </w:tc>
        <w:tc>
          <w:tcPr>
            <w:tcW w:w="5489" w:type="dxa"/>
            <w:tcBorders>
              <w:top w:val="nil"/>
              <w:left w:val="single" w:sz="4" w:space="0" w:color="auto"/>
              <w:bottom w:val="nil"/>
              <w:right w:val="single" w:sz="4" w:space="0" w:color="auto"/>
            </w:tcBorders>
          </w:tcPr>
          <w:p w:rsidR="004F6600" w:rsidRPr="00CD6A75" w:rsidRDefault="004F6600" w:rsidP="00F706BE">
            <w:pPr>
              <w:jc w:val="center"/>
              <w:rPr>
                <w:sz w:val="28"/>
              </w:rPr>
            </w:pPr>
          </w:p>
        </w:tc>
        <w:tc>
          <w:tcPr>
            <w:tcW w:w="4253" w:type="dxa"/>
            <w:vMerge/>
            <w:tcBorders>
              <w:left w:val="single" w:sz="4" w:space="0" w:color="auto"/>
            </w:tcBorders>
          </w:tcPr>
          <w:p w:rsidR="004F6600" w:rsidRPr="00CD6A75" w:rsidRDefault="004F6600" w:rsidP="00F706BE">
            <w:pPr>
              <w:jc w:val="center"/>
              <w:rPr>
                <w:sz w:val="28"/>
              </w:rPr>
            </w:pPr>
          </w:p>
        </w:tc>
      </w:tr>
      <w:tr w:rsidR="004F6600" w:rsidRPr="00EF646E" w:rsidTr="004F6600">
        <w:tc>
          <w:tcPr>
            <w:tcW w:w="1526" w:type="dxa"/>
            <w:gridSpan w:val="2"/>
            <w:shd w:val="clear" w:color="auto" w:fill="auto"/>
          </w:tcPr>
          <w:p w:rsidR="004F6600" w:rsidRPr="00CD6A75" w:rsidRDefault="004F6600" w:rsidP="00F706BE">
            <w:pPr>
              <w:rPr>
                <w:sz w:val="28"/>
              </w:rPr>
            </w:pPr>
          </w:p>
        </w:tc>
        <w:tc>
          <w:tcPr>
            <w:tcW w:w="709" w:type="dxa"/>
            <w:gridSpan w:val="3"/>
            <w:shd w:val="clear" w:color="auto" w:fill="auto"/>
          </w:tcPr>
          <w:p w:rsidR="004F6600" w:rsidRPr="00CD6A75" w:rsidRDefault="004F6600" w:rsidP="00F706BE">
            <w:pPr>
              <w:rPr>
                <w:sz w:val="28"/>
              </w:rPr>
            </w:pPr>
          </w:p>
        </w:tc>
        <w:tc>
          <w:tcPr>
            <w:tcW w:w="708" w:type="dxa"/>
            <w:shd w:val="clear" w:color="auto" w:fill="auto"/>
          </w:tcPr>
          <w:p w:rsidR="004F6600" w:rsidRPr="00CD6A75" w:rsidRDefault="004F6600" w:rsidP="00F706BE">
            <w:pPr>
              <w:rPr>
                <w:sz w:val="12"/>
                <w:szCs w:val="12"/>
              </w:rPr>
            </w:pPr>
          </w:p>
        </w:tc>
        <w:tc>
          <w:tcPr>
            <w:tcW w:w="709" w:type="dxa"/>
            <w:gridSpan w:val="2"/>
            <w:shd w:val="clear" w:color="auto" w:fill="auto"/>
          </w:tcPr>
          <w:p w:rsidR="004F6600" w:rsidRPr="00CD6A75" w:rsidRDefault="004F6600" w:rsidP="00F706BE">
            <w:pPr>
              <w:rPr>
                <w:sz w:val="28"/>
              </w:rPr>
            </w:pPr>
          </w:p>
          <w:p w:rsidR="004F6600" w:rsidRPr="00CD6A75" w:rsidRDefault="004F6600" w:rsidP="00F706BE">
            <w:pPr>
              <w:rPr>
                <w:sz w:val="28"/>
              </w:rPr>
            </w:pPr>
          </w:p>
        </w:tc>
        <w:tc>
          <w:tcPr>
            <w:tcW w:w="709" w:type="dxa"/>
            <w:tcBorders>
              <w:right w:val="single" w:sz="4" w:space="0" w:color="auto"/>
            </w:tcBorders>
            <w:shd w:val="clear" w:color="auto" w:fill="auto"/>
          </w:tcPr>
          <w:p w:rsidR="004F6600" w:rsidRPr="00CD6A75" w:rsidRDefault="004F6600" w:rsidP="00F706BE">
            <w:pPr>
              <w:rPr>
                <w:sz w:val="28"/>
              </w:rPr>
            </w:pPr>
          </w:p>
        </w:tc>
        <w:tc>
          <w:tcPr>
            <w:tcW w:w="5489" w:type="dxa"/>
            <w:tcBorders>
              <w:top w:val="nil"/>
              <w:left w:val="single" w:sz="4" w:space="0" w:color="auto"/>
              <w:bottom w:val="nil"/>
              <w:right w:val="single" w:sz="4" w:space="0" w:color="auto"/>
            </w:tcBorders>
          </w:tcPr>
          <w:p w:rsidR="004F6600" w:rsidRPr="00CD6A75" w:rsidRDefault="004F6600" w:rsidP="00F706BE">
            <w:pPr>
              <w:jc w:val="center"/>
              <w:rPr>
                <w:sz w:val="28"/>
              </w:rPr>
            </w:pPr>
          </w:p>
        </w:tc>
        <w:tc>
          <w:tcPr>
            <w:tcW w:w="4253" w:type="dxa"/>
            <w:vMerge/>
            <w:tcBorders>
              <w:left w:val="single" w:sz="4" w:space="0" w:color="auto"/>
            </w:tcBorders>
          </w:tcPr>
          <w:p w:rsidR="004F6600" w:rsidRPr="00CD6A75" w:rsidRDefault="004F6600" w:rsidP="00F706BE">
            <w:pPr>
              <w:jc w:val="center"/>
              <w:rPr>
                <w:sz w:val="28"/>
              </w:rPr>
            </w:pPr>
          </w:p>
        </w:tc>
      </w:tr>
      <w:tr w:rsidR="004F6600" w:rsidRPr="00CC7CF2" w:rsidTr="004F6600">
        <w:tc>
          <w:tcPr>
            <w:tcW w:w="2235" w:type="dxa"/>
            <w:gridSpan w:val="5"/>
            <w:shd w:val="clear" w:color="auto" w:fill="auto"/>
          </w:tcPr>
          <w:p w:rsidR="004F6600" w:rsidRPr="005E6B63" w:rsidRDefault="004F6600" w:rsidP="004F6600">
            <w:pPr>
              <w:ind w:right="-108"/>
              <w:rPr>
                <w:sz w:val="12"/>
                <w:szCs w:val="12"/>
              </w:rPr>
            </w:pPr>
            <w:r w:rsidRPr="00270C6C">
              <w:rPr>
                <w:sz w:val="12"/>
                <w:szCs w:val="12"/>
              </w:rPr>
              <w:t xml:space="preserve">Общий вес (в </w:t>
            </w:r>
            <w:proofErr w:type="gramStart"/>
            <w:r w:rsidRPr="00270C6C">
              <w:rPr>
                <w:sz w:val="12"/>
                <w:szCs w:val="12"/>
              </w:rPr>
              <w:t>кг</w:t>
            </w:r>
            <w:proofErr w:type="gramEnd"/>
            <w:r w:rsidRPr="00270C6C">
              <w:rPr>
                <w:sz w:val="12"/>
                <w:szCs w:val="12"/>
              </w:rPr>
              <w:t>)</w:t>
            </w:r>
            <w:r w:rsidR="00E70BD6">
              <w:rPr>
                <w:sz w:val="12"/>
                <w:szCs w:val="12"/>
              </w:rPr>
              <w:t>*</w:t>
            </w:r>
          </w:p>
          <w:p w:rsidR="004F6600" w:rsidRPr="00B913A0" w:rsidRDefault="004F6600" w:rsidP="004F6600">
            <w:pPr>
              <w:rPr>
                <w:sz w:val="12"/>
                <w:szCs w:val="12"/>
              </w:rPr>
            </w:pPr>
            <w:proofErr w:type="spellStart"/>
            <w:r w:rsidRPr="00270C6C">
              <w:rPr>
                <w:sz w:val="12"/>
                <w:szCs w:val="12"/>
                <w:lang w:val="en-US"/>
              </w:rPr>
              <w:t>Poids</w:t>
            </w:r>
            <w:proofErr w:type="spellEnd"/>
            <w:r w:rsidRPr="00B913A0">
              <w:rPr>
                <w:sz w:val="12"/>
                <w:szCs w:val="12"/>
              </w:rPr>
              <w:t xml:space="preserve"> </w:t>
            </w:r>
            <w:r w:rsidRPr="00270C6C">
              <w:rPr>
                <w:sz w:val="12"/>
                <w:szCs w:val="12"/>
                <w:lang w:val="en-US"/>
              </w:rPr>
              <w:t>total</w:t>
            </w:r>
            <w:r w:rsidRPr="00B913A0">
              <w:rPr>
                <w:sz w:val="12"/>
                <w:szCs w:val="12"/>
              </w:rPr>
              <w:t xml:space="preserve"> (</w:t>
            </w:r>
            <w:r w:rsidRPr="00270C6C">
              <w:rPr>
                <w:sz w:val="12"/>
                <w:szCs w:val="12"/>
                <w:lang w:val="en-US"/>
              </w:rPr>
              <w:t>en</w:t>
            </w:r>
            <w:r w:rsidRPr="00B913A0">
              <w:rPr>
                <w:sz w:val="12"/>
                <w:szCs w:val="12"/>
              </w:rPr>
              <w:t xml:space="preserve"> </w:t>
            </w:r>
            <w:r w:rsidRPr="00270C6C">
              <w:rPr>
                <w:sz w:val="12"/>
                <w:szCs w:val="12"/>
                <w:lang w:val="en-US"/>
              </w:rPr>
              <w:t>kg</w:t>
            </w:r>
            <w:r w:rsidRPr="00B913A0">
              <w:rPr>
                <w:sz w:val="12"/>
                <w:szCs w:val="12"/>
              </w:rPr>
              <w:t>)</w:t>
            </w:r>
          </w:p>
          <w:p w:rsidR="004F6600" w:rsidRPr="005E6B63" w:rsidRDefault="004F6600" w:rsidP="004F6600">
            <w:pPr>
              <w:rPr>
                <w:sz w:val="12"/>
                <w:szCs w:val="12"/>
              </w:rPr>
            </w:pPr>
            <w:r w:rsidRPr="00270C6C">
              <w:rPr>
                <w:sz w:val="12"/>
                <w:szCs w:val="12"/>
              </w:rPr>
              <w:t xml:space="preserve"> (6)</w:t>
            </w:r>
          </w:p>
        </w:tc>
        <w:tc>
          <w:tcPr>
            <w:tcW w:w="708" w:type="dxa"/>
            <w:shd w:val="clear" w:color="auto" w:fill="auto"/>
          </w:tcPr>
          <w:p w:rsidR="005E6B63" w:rsidRPr="00270C6C" w:rsidRDefault="005E6B63" w:rsidP="005E6B63">
            <w:pPr>
              <w:ind w:left="-108"/>
              <w:rPr>
                <w:sz w:val="12"/>
                <w:szCs w:val="12"/>
                <w:lang w:val="en-US"/>
              </w:rPr>
            </w:pPr>
            <w:r w:rsidRPr="00270C6C">
              <w:rPr>
                <w:sz w:val="12"/>
                <w:szCs w:val="12"/>
              </w:rPr>
              <w:t>Общая стоимость</w:t>
            </w:r>
            <w:r w:rsidRPr="00270C6C">
              <w:rPr>
                <w:sz w:val="12"/>
                <w:szCs w:val="12"/>
                <w:lang w:val="en-US"/>
              </w:rPr>
              <w:t xml:space="preserve"> </w:t>
            </w:r>
            <w:proofErr w:type="spellStart"/>
            <w:r w:rsidRPr="00270C6C">
              <w:rPr>
                <w:sz w:val="12"/>
                <w:szCs w:val="12"/>
                <w:lang w:val="en-US"/>
              </w:rPr>
              <w:t>Valeur</w:t>
            </w:r>
            <w:proofErr w:type="spellEnd"/>
            <w:r w:rsidRPr="00270C6C">
              <w:rPr>
                <w:sz w:val="12"/>
                <w:szCs w:val="12"/>
                <w:lang w:val="en-US"/>
              </w:rPr>
              <w:t xml:space="preserve"> </w:t>
            </w:r>
            <w:proofErr w:type="spellStart"/>
            <w:r w:rsidRPr="00270C6C">
              <w:rPr>
                <w:sz w:val="12"/>
                <w:szCs w:val="12"/>
                <w:lang w:val="en-US"/>
              </w:rPr>
              <w:t>totale</w:t>
            </w:r>
            <w:proofErr w:type="spellEnd"/>
          </w:p>
          <w:p w:rsidR="004F6600" w:rsidRPr="004F6600" w:rsidRDefault="005E6B63" w:rsidP="005E6B63">
            <w:pPr>
              <w:ind w:left="-108"/>
              <w:rPr>
                <w:sz w:val="12"/>
                <w:szCs w:val="12"/>
                <w:lang w:val="en-US"/>
              </w:rPr>
            </w:pPr>
            <w:r w:rsidRPr="00270C6C">
              <w:rPr>
                <w:sz w:val="12"/>
                <w:szCs w:val="12"/>
              </w:rPr>
              <w:t xml:space="preserve"> (7)</w:t>
            </w:r>
          </w:p>
        </w:tc>
        <w:tc>
          <w:tcPr>
            <w:tcW w:w="709" w:type="dxa"/>
            <w:gridSpan w:val="2"/>
            <w:shd w:val="clear" w:color="auto" w:fill="auto"/>
          </w:tcPr>
          <w:p w:rsidR="004F6600" w:rsidRPr="00270C6C" w:rsidRDefault="004F6600" w:rsidP="00F706BE">
            <w:pPr>
              <w:rPr>
                <w:sz w:val="12"/>
                <w:szCs w:val="12"/>
              </w:rPr>
            </w:pPr>
          </w:p>
        </w:tc>
        <w:tc>
          <w:tcPr>
            <w:tcW w:w="709" w:type="dxa"/>
            <w:tcBorders>
              <w:right w:val="single" w:sz="4" w:space="0" w:color="auto"/>
            </w:tcBorders>
            <w:shd w:val="clear" w:color="auto" w:fill="auto"/>
          </w:tcPr>
          <w:p w:rsidR="004F6600" w:rsidRPr="00270C6C" w:rsidRDefault="004F6600" w:rsidP="00F706BE">
            <w:pPr>
              <w:rPr>
                <w:sz w:val="12"/>
                <w:szCs w:val="12"/>
              </w:rPr>
            </w:pPr>
          </w:p>
        </w:tc>
        <w:tc>
          <w:tcPr>
            <w:tcW w:w="5489" w:type="dxa"/>
            <w:tcBorders>
              <w:top w:val="nil"/>
              <w:left w:val="single" w:sz="4" w:space="0" w:color="auto"/>
              <w:bottom w:val="nil"/>
              <w:right w:val="single" w:sz="4" w:space="0" w:color="auto"/>
            </w:tcBorders>
          </w:tcPr>
          <w:p w:rsidR="004F6600" w:rsidRPr="00CC7CF2" w:rsidRDefault="004F6600" w:rsidP="00F706BE">
            <w:pPr>
              <w:jc w:val="center"/>
              <w:rPr>
                <w:sz w:val="28"/>
              </w:rPr>
            </w:pPr>
          </w:p>
        </w:tc>
        <w:tc>
          <w:tcPr>
            <w:tcW w:w="4253" w:type="dxa"/>
            <w:vMerge/>
            <w:tcBorders>
              <w:left w:val="single" w:sz="4" w:space="0" w:color="auto"/>
            </w:tcBorders>
          </w:tcPr>
          <w:p w:rsidR="004F6600" w:rsidRPr="00CC7CF2" w:rsidRDefault="004F6600" w:rsidP="00F706BE">
            <w:pPr>
              <w:jc w:val="center"/>
              <w:rPr>
                <w:sz w:val="28"/>
              </w:rPr>
            </w:pPr>
          </w:p>
        </w:tc>
      </w:tr>
      <w:tr w:rsidR="004F6600" w:rsidRPr="00B913A0" w:rsidTr="00F706BE">
        <w:tc>
          <w:tcPr>
            <w:tcW w:w="4361" w:type="dxa"/>
            <w:gridSpan w:val="9"/>
            <w:tcBorders>
              <w:right w:val="single" w:sz="4" w:space="0" w:color="auto"/>
            </w:tcBorders>
          </w:tcPr>
          <w:p w:rsidR="004F6600" w:rsidRPr="00B913A0" w:rsidRDefault="004F6600" w:rsidP="00F706BE">
            <w:pPr>
              <w:rPr>
                <w:sz w:val="12"/>
                <w:szCs w:val="12"/>
                <w:lang w:val="fr-FR"/>
              </w:rPr>
            </w:pPr>
            <w:r w:rsidRPr="00B913A0">
              <w:rPr>
                <w:sz w:val="12"/>
                <w:szCs w:val="12"/>
                <w:lang w:val="fr-FR"/>
              </w:rPr>
              <w:t>Je, soussigné dont le nom et l’adresse figurent sur l’envoi,  certifie que les renseignements donnés dans la présente déclaration sont exacts et que cet envoi ne contient aucun objet dangereux  ou interdit par la législation ou la réglementation postale  ou douanière</w:t>
            </w:r>
          </w:p>
          <w:p w:rsidR="004F6600" w:rsidRDefault="004F6600" w:rsidP="00F706BE">
            <w:pPr>
              <w:rPr>
                <w:sz w:val="12"/>
                <w:szCs w:val="12"/>
              </w:rPr>
            </w:pPr>
            <w:r>
              <w:rPr>
                <w:sz w:val="12"/>
                <w:szCs w:val="12"/>
              </w:rPr>
              <w:t>Я, нижеподписавшийся (фамилия и адрес указаны на отправлении), подтверждаю, что приведенные в настоящей таможенной декларации сведения являются достоверными, и что в этом отправлении не содержится никаких опасных или запрещенных законодательством или почтовой или таможенной регламентацией предметов</w:t>
            </w:r>
          </w:p>
          <w:p w:rsidR="004F6600" w:rsidRPr="00B913A0" w:rsidRDefault="004F6600" w:rsidP="00F706BE">
            <w:pPr>
              <w:rPr>
                <w:sz w:val="12"/>
                <w:szCs w:val="12"/>
                <w:lang w:val="fr-FR"/>
              </w:rPr>
            </w:pPr>
            <w:r w:rsidRPr="00B913A0">
              <w:rPr>
                <w:sz w:val="12"/>
                <w:szCs w:val="12"/>
                <w:lang w:val="fr-FR"/>
              </w:rPr>
              <w:t>Date et signature de l’expéditeur</w:t>
            </w:r>
          </w:p>
          <w:p w:rsidR="004F6600" w:rsidRPr="00B913A0" w:rsidRDefault="004F6600" w:rsidP="00F706BE">
            <w:pPr>
              <w:rPr>
                <w:sz w:val="12"/>
                <w:szCs w:val="12"/>
                <w:lang w:val="fr-FR"/>
              </w:rPr>
            </w:pPr>
            <w:r>
              <w:rPr>
                <w:sz w:val="12"/>
                <w:szCs w:val="12"/>
              </w:rPr>
              <w:t>Дата</w:t>
            </w:r>
            <w:r w:rsidRPr="00B913A0">
              <w:rPr>
                <w:sz w:val="12"/>
                <w:szCs w:val="12"/>
                <w:lang w:val="fr-FR"/>
              </w:rPr>
              <w:t xml:space="preserve"> </w:t>
            </w:r>
            <w:r>
              <w:rPr>
                <w:sz w:val="12"/>
                <w:szCs w:val="12"/>
              </w:rPr>
              <w:t>и</w:t>
            </w:r>
            <w:r w:rsidRPr="00B913A0">
              <w:rPr>
                <w:sz w:val="12"/>
                <w:szCs w:val="12"/>
                <w:lang w:val="fr-FR"/>
              </w:rPr>
              <w:t xml:space="preserve"> </w:t>
            </w:r>
            <w:r>
              <w:rPr>
                <w:sz w:val="12"/>
                <w:szCs w:val="12"/>
              </w:rPr>
              <w:t>подпись</w:t>
            </w:r>
            <w:r w:rsidRPr="00B913A0">
              <w:rPr>
                <w:sz w:val="12"/>
                <w:szCs w:val="12"/>
                <w:lang w:val="fr-FR"/>
              </w:rPr>
              <w:t xml:space="preserve">  </w:t>
            </w:r>
            <w:r>
              <w:rPr>
                <w:sz w:val="12"/>
                <w:szCs w:val="12"/>
              </w:rPr>
              <w:t>отправителя</w:t>
            </w:r>
            <w:r w:rsidRPr="00B913A0">
              <w:rPr>
                <w:sz w:val="12"/>
                <w:szCs w:val="12"/>
                <w:lang w:val="fr-FR"/>
              </w:rPr>
              <w:t xml:space="preserve"> (8)</w:t>
            </w:r>
          </w:p>
          <w:p w:rsidR="004F6600" w:rsidRPr="00B913A0" w:rsidRDefault="004F6600" w:rsidP="00F706BE">
            <w:pPr>
              <w:rPr>
                <w:sz w:val="12"/>
                <w:szCs w:val="12"/>
                <w:lang w:val="fr-FR"/>
              </w:rPr>
            </w:pPr>
          </w:p>
        </w:tc>
        <w:tc>
          <w:tcPr>
            <w:tcW w:w="5489" w:type="dxa"/>
            <w:tcBorders>
              <w:top w:val="nil"/>
              <w:left w:val="single" w:sz="4" w:space="0" w:color="auto"/>
              <w:bottom w:val="nil"/>
              <w:right w:val="single" w:sz="4" w:space="0" w:color="auto"/>
            </w:tcBorders>
          </w:tcPr>
          <w:p w:rsidR="004F6600" w:rsidRPr="00B913A0" w:rsidRDefault="004F6600" w:rsidP="00F706BE">
            <w:pPr>
              <w:jc w:val="center"/>
              <w:rPr>
                <w:sz w:val="28"/>
                <w:lang w:val="fr-FR"/>
              </w:rPr>
            </w:pPr>
          </w:p>
        </w:tc>
        <w:tc>
          <w:tcPr>
            <w:tcW w:w="4253" w:type="dxa"/>
            <w:vMerge/>
            <w:tcBorders>
              <w:left w:val="single" w:sz="4" w:space="0" w:color="auto"/>
            </w:tcBorders>
          </w:tcPr>
          <w:p w:rsidR="004F6600" w:rsidRPr="00B913A0" w:rsidRDefault="004F6600" w:rsidP="00F706BE">
            <w:pPr>
              <w:jc w:val="center"/>
              <w:rPr>
                <w:sz w:val="28"/>
                <w:lang w:val="fr-FR"/>
              </w:rPr>
            </w:pPr>
          </w:p>
        </w:tc>
      </w:tr>
    </w:tbl>
    <w:p w:rsidR="00277D13" w:rsidRPr="007B2AFB" w:rsidRDefault="00277D13" w:rsidP="00277D13">
      <w:pPr>
        <w:jc w:val="right"/>
        <w:rPr>
          <w:sz w:val="24"/>
          <w:szCs w:val="24"/>
        </w:rPr>
      </w:pPr>
      <w:r w:rsidRPr="009E3E19">
        <w:rPr>
          <w:b/>
          <w:sz w:val="24"/>
          <w:szCs w:val="24"/>
        </w:rPr>
        <w:t>Примечания:</w:t>
      </w:r>
      <w:r w:rsidRPr="009E3E19">
        <w:rPr>
          <w:sz w:val="24"/>
          <w:szCs w:val="24"/>
        </w:rPr>
        <w:t xml:space="preserve"> Рекомендуется указывать эквивалент 300 СПЗ в своей национальной валюте</w:t>
      </w:r>
    </w:p>
    <w:p w:rsidR="005A317E" w:rsidRPr="005A317E" w:rsidRDefault="005A317E" w:rsidP="00277D13">
      <w:pPr>
        <w:jc w:val="right"/>
        <w:rPr>
          <w:sz w:val="24"/>
          <w:szCs w:val="24"/>
          <w:lang w:val="en-US"/>
        </w:rPr>
      </w:pPr>
      <w:r>
        <w:rPr>
          <w:sz w:val="24"/>
          <w:szCs w:val="24"/>
          <w:lang w:val="en-US"/>
        </w:rPr>
        <w:t xml:space="preserve">Remarque: Il </w:t>
      </w:r>
      <w:proofErr w:type="spellStart"/>
      <w:r>
        <w:rPr>
          <w:sz w:val="24"/>
          <w:szCs w:val="24"/>
          <w:lang w:val="en-US"/>
        </w:rPr>
        <w:t>est</w:t>
      </w:r>
      <w:proofErr w:type="spellEnd"/>
      <w:r>
        <w:rPr>
          <w:sz w:val="24"/>
          <w:szCs w:val="24"/>
          <w:lang w:val="en-US"/>
        </w:rPr>
        <w:t xml:space="preserve"> </w:t>
      </w:r>
      <w:proofErr w:type="spellStart"/>
      <w:r>
        <w:rPr>
          <w:sz w:val="24"/>
          <w:szCs w:val="24"/>
          <w:lang w:val="en-US"/>
        </w:rPr>
        <w:t>recommandé</w:t>
      </w:r>
      <w:proofErr w:type="spellEnd"/>
      <w:r>
        <w:rPr>
          <w:sz w:val="24"/>
          <w:szCs w:val="24"/>
          <w:lang w:val="en-US"/>
        </w:rPr>
        <w:t xml:space="preserve"> aux </w:t>
      </w:r>
      <w:proofErr w:type="spellStart"/>
      <w:proofErr w:type="gramStart"/>
      <w:r>
        <w:rPr>
          <w:sz w:val="24"/>
          <w:szCs w:val="24"/>
          <w:lang w:val="en-US"/>
        </w:rPr>
        <w:t>opérateurs</w:t>
      </w:r>
      <w:proofErr w:type="spellEnd"/>
      <w:r>
        <w:rPr>
          <w:sz w:val="24"/>
          <w:szCs w:val="24"/>
          <w:lang w:val="en-US"/>
        </w:rPr>
        <w:t xml:space="preserve">  </w:t>
      </w:r>
      <w:proofErr w:type="spellStart"/>
      <w:r>
        <w:rPr>
          <w:sz w:val="24"/>
          <w:szCs w:val="24"/>
          <w:lang w:val="en-US"/>
        </w:rPr>
        <w:t>désignés</w:t>
      </w:r>
      <w:proofErr w:type="spellEnd"/>
      <w:proofErr w:type="gramEnd"/>
      <w:r>
        <w:rPr>
          <w:sz w:val="24"/>
          <w:szCs w:val="24"/>
          <w:lang w:val="en-US"/>
        </w:rPr>
        <w:t xml:space="preserve"> </w:t>
      </w:r>
      <w:proofErr w:type="spellStart"/>
      <w:r>
        <w:rPr>
          <w:sz w:val="24"/>
          <w:szCs w:val="24"/>
          <w:lang w:val="en-US"/>
        </w:rPr>
        <w:t>d’indiquer</w:t>
      </w:r>
      <w:proofErr w:type="spellEnd"/>
      <w:r>
        <w:rPr>
          <w:sz w:val="24"/>
          <w:szCs w:val="24"/>
          <w:lang w:val="en-US"/>
        </w:rPr>
        <w:t xml:space="preserve"> </w:t>
      </w:r>
      <w:proofErr w:type="spellStart"/>
      <w:r>
        <w:rPr>
          <w:sz w:val="24"/>
          <w:szCs w:val="24"/>
          <w:lang w:val="en-US"/>
        </w:rPr>
        <w:t>l’équivalent</w:t>
      </w:r>
      <w:proofErr w:type="spellEnd"/>
      <w:r>
        <w:rPr>
          <w:sz w:val="24"/>
          <w:szCs w:val="24"/>
          <w:lang w:val="en-US"/>
        </w:rPr>
        <w:t xml:space="preserve"> de 300 DTS </w:t>
      </w:r>
      <w:proofErr w:type="spellStart"/>
      <w:r>
        <w:rPr>
          <w:sz w:val="24"/>
          <w:szCs w:val="24"/>
          <w:lang w:val="en-US"/>
        </w:rPr>
        <w:t>dans</w:t>
      </w:r>
      <w:proofErr w:type="spellEnd"/>
      <w:r>
        <w:rPr>
          <w:sz w:val="24"/>
          <w:szCs w:val="24"/>
          <w:lang w:val="en-US"/>
        </w:rPr>
        <w:t xml:space="preserve"> </w:t>
      </w:r>
      <w:proofErr w:type="spellStart"/>
      <w:r>
        <w:rPr>
          <w:sz w:val="24"/>
          <w:szCs w:val="24"/>
          <w:lang w:val="en-US"/>
        </w:rPr>
        <w:t>leur</w:t>
      </w:r>
      <w:proofErr w:type="spellEnd"/>
      <w:r>
        <w:rPr>
          <w:sz w:val="24"/>
          <w:szCs w:val="24"/>
          <w:lang w:val="en-US"/>
        </w:rPr>
        <w:t xml:space="preserve"> </w:t>
      </w:r>
      <w:proofErr w:type="spellStart"/>
      <w:r>
        <w:rPr>
          <w:sz w:val="24"/>
          <w:szCs w:val="24"/>
          <w:lang w:val="en-US"/>
        </w:rPr>
        <w:t>monnaie</w:t>
      </w:r>
      <w:proofErr w:type="spellEnd"/>
      <w:r>
        <w:rPr>
          <w:sz w:val="24"/>
          <w:szCs w:val="24"/>
          <w:lang w:val="en-US"/>
        </w:rPr>
        <w:t xml:space="preserve"> </w:t>
      </w:r>
      <w:proofErr w:type="spellStart"/>
      <w:r>
        <w:rPr>
          <w:sz w:val="24"/>
          <w:szCs w:val="24"/>
          <w:lang w:val="en-US"/>
        </w:rPr>
        <w:t>nationale</w:t>
      </w:r>
      <w:proofErr w:type="spellEnd"/>
      <w:r>
        <w:rPr>
          <w:sz w:val="24"/>
          <w:szCs w:val="24"/>
          <w:lang w:val="en-US"/>
        </w:rPr>
        <w:t>.</w:t>
      </w:r>
    </w:p>
    <w:p w:rsidR="00277D13" w:rsidRPr="009E3E19" w:rsidRDefault="00277D13" w:rsidP="00277D13">
      <w:pPr>
        <w:rPr>
          <w:sz w:val="24"/>
          <w:szCs w:val="24"/>
        </w:rPr>
      </w:pPr>
      <w:r>
        <w:rPr>
          <w:sz w:val="24"/>
          <w:szCs w:val="24"/>
        </w:rPr>
        <w:t>Размеры</w:t>
      </w:r>
      <w:r w:rsidRPr="009E3E19">
        <w:rPr>
          <w:sz w:val="24"/>
          <w:szCs w:val="24"/>
        </w:rPr>
        <w:t>:</w:t>
      </w:r>
      <w:r>
        <w:rPr>
          <w:sz w:val="24"/>
          <w:szCs w:val="24"/>
        </w:rPr>
        <w:t xml:space="preserve"> 74х</w:t>
      </w:r>
      <w:r w:rsidRPr="009E3E19">
        <w:rPr>
          <w:sz w:val="24"/>
          <w:szCs w:val="24"/>
        </w:rPr>
        <w:t>1</w:t>
      </w:r>
      <w:r>
        <w:rPr>
          <w:sz w:val="24"/>
          <w:szCs w:val="24"/>
        </w:rPr>
        <w:t>05</w:t>
      </w:r>
      <w:r w:rsidRPr="009E3E19">
        <w:rPr>
          <w:sz w:val="24"/>
          <w:szCs w:val="24"/>
        </w:rPr>
        <w:t xml:space="preserve"> </w:t>
      </w:r>
      <w:r>
        <w:rPr>
          <w:sz w:val="24"/>
          <w:szCs w:val="24"/>
        </w:rPr>
        <w:t>мм</w:t>
      </w:r>
    </w:p>
    <w:p w:rsidR="00277D13" w:rsidRPr="009E3E19" w:rsidRDefault="00277D13" w:rsidP="00277D13">
      <w:pPr>
        <w:rPr>
          <w:sz w:val="28"/>
        </w:rPr>
      </w:pPr>
      <w:r>
        <w:rPr>
          <w:sz w:val="24"/>
          <w:szCs w:val="24"/>
        </w:rPr>
        <w:t>Цвет</w:t>
      </w:r>
      <w:r w:rsidRPr="009E3E19">
        <w:rPr>
          <w:sz w:val="24"/>
          <w:szCs w:val="24"/>
        </w:rPr>
        <w:t xml:space="preserve">: </w:t>
      </w:r>
      <w:r>
        <w:rPr>
          <w:sz w:val="24"/>
          <w:szCs w:val="24"/>
        </w:rPr>
        <w:t>белый</w:t>
      </w:r>
      <w:r w:rsidRPr="009E3E19">
        <w:rPr>
          <w:sz w:val="24"/>
          <w:szCs w:val="24"/>
        </w:rPr>
        <w:t xml:space="preserve"> </w:t>
      </w:r>
      <w:r>
        <w:rPr>
          <w:sz w:val="24"/>
          <w:szCs w:val="24"/>
        </w:rPr>
        <w:t>или</w:t>
      </w:r>
      <w:r w:rsidRPr="009E3E19">
        <w:rPr>
          <w:sz w:val="24"/>
          <w:szCs w:val="24"/>
        </w:rPr>
        <w:t xml:space="preserve"> </w:t>
      </w:r>
      <w:r>
        <w:rPr>
          <w:sz w:val="24"/>
          <w:szCs w:val="24"/>
        </w:rPr>
        <w:t>зеленый</w:t>
      </w:r>
      <w:r w:rsidRPr="009E3E19">
        <w:rPr>
          <w:sz w:val="24"/>
        </w:rPr>
        <w:t>(</w:t>
      </w:r>
      <w:r w:rsidRPr="009E3E19">
        <w:rPr>
          <w:caps/>
          <w:sz w:val="24"/>
          <w:szCs w:val="24"/>
          <w:lang w:val="fr-FR"/>
        </w:rPr>
        <w:t>Pantone</w:t>
      </w:r>
      <w:r w:rsidRPr="009E3E19">
        <w:rPr>
          <w:rFonts w:ascii="Arial" w:hAnsi="Arial" w:cs="Arial"/>
          <w:caps/>
          <w:sz w:val="24"/>
          <w:szCs w:val="24"/>
        </w:rPr>
        <w:t>®</w:t>
      </w:r>
      <w:r w:rsidRPr="009E3E19">
        <w:rPr>
          <w:caps/>
          <w:sz w:val="24"/>
          <w:szCs w:val="24"/>
        </w:rPr>
        <w:t xml:space="preserve"> </w:t>
      </w:r>
      <w:r w:rsidRPr="009E3E19">
        <w:rPr>
          <w:sz w:val="24"/>
          <w:szCs w:val="24"/>
          <w:lang w:val="fr-FR"/>
        </w:rPr>
        <w:t>process</w:t>
      </w:r>
      <w:r w:rsidRPr="009E3E19">
        <w:rPr>
          <w:sz w:val="24"/>
          <w:szCs w:val="24"/>
        </w:rPr>
        <w:t xml:space="preserve"> </w:t>
      </w:r>
      <w:r w:rsidRPr="009E3E19">
        <w:rPr>
          <w:sz w:val="24"/>
          <w:szCs w:val="24"/>
          <w:lang w:val="fr-FR"/>
        </w:rPr>
        <w:t>coated</w:t>
      </w:r>
      <w:r w:rsidRPr="009E3E19">
        <w:rPr>
          <w:sz w:val="24"/>
          <w:szCs w:val="24"/>
        </w:rPr>
        <w:t xml:space="preserve"> </w:t>
      </w:r>
      <w:r w:rsidRPr="009E3E19">
        <w:rPr>
          <w:sz w:val="24"/>
          <w:szCs w:val="24"/>
          <w:lang w:val="fr-FR"/>
        </w:rPr>
        <w:t>EURO</w:t>
      </w:r>
      <w:r w:rsidRPr="009E3E19">
        <w:rPr>
          <w:sz w:val="24"/>
          <w:szCs w:val="24"/>
        </w:rPr>
        <w:t xml:space="preserve"> </w:t>
      </w:r>
      <w:r w:rsidRPr="009E3E19">
        <w:rPr>
          <w:sz w:val="24"/>
          <w:szCs w:val="24"/>
          <w:lang w:val="fr-FR"/>
        </w:rPr>
        <w:t>DE</w:t>
      </w:r>
      <w:r w:rsidRPr="009E3E19">
        <w:rPr>
          <w:sz w:val="24"/>
          <w:szCs w:val="24"/>
        </w:rPr>
        <w:t xml:space="preserve"> 274-</w:t>
      </w:r>
      <w:smartTag w:uri="urn:schemas-microsoft-com:office:smarttags" w:element="metricconverter">
        <w:smartTagPr>
          <w:attr w:name="ProductID" w:val="8 C"/>
        </w:smartTagPr>
        <w:r w:rsidRPr="009E3E19">
          <w:rPr>
            <w:sz w:val="24"/>
            <w:szCs w:val="24"/>
          </w:rPr>
          <w:t xml:space="preserve">8 </w:t>
        </w:r>
        <w:r w:rsidRPr="009E3E19">
          <w:rPr>
            <w:sz w:val="24"/>
            <w:szCs w:val="24"/>
            <w:lang w:val="fr-FR"/>
          </w:rPr>
          <w:t>C</w:t>
        </w:r>
      </w:smartTag>
      <w:r w:rsidRPr="009E3E19">
        <w:rPr>
          <w:sz w:val="24"/>
          <w:szCs w:val="24"/>
        </w:rPr>
        <w:t>)</w:t>
      </w:r>
      <w:r>
        <w:rPr>
          <w:sz w:val="24"/>
          <w:szCs w:val="24"/>
        </w:rPr>
        <w:t>, верхняя часть может быть отрывной</w:t>
      </w:r>
    </w:p>
    <w:p w:rsidR="00277D13" w:rsidRPr="009E3E19" w:rsidRDefault="00277D13" w:rsidP="00277D13">
      <w:pPr>
        <w:rPr>
          <w:sz w:val="28"/>
        </w:rPr>
      </w:pPr>
    </w:p>
    <w:p w:rsidR="00277D13" w:rsidRPr="009E3E19" w:rsidRDefault="00277D13" w:rsidP="00277D13">
      <w:pPr>
        <w:jc w:val="center"/>
        <w:rPr>
          <w:b/>
          <w:sz w:val="28"/>
        </w:rPr>
      </w:pPr>
      <w:r w:rsidRPr="009E3E19">
        <w:rPr>
          <w:b/>
          <w:sz w:val="28"/>
        </w:rPr>
        <w:t xml:space="preserve">Образец таможенной декларации </w:t>
      </w:r>
      <w:r w:rsidRPr="009E3E19">
        <w:rPr>
          <w:b/>
          <w:sz w:val="28"/>
          <w:lang w:val="en-US"/>
        </w:rPr>
        <w:t>CN</w:t>
      </w:r>
      <w:r w:rsidRPr="009E3E19">
        <w:rPr>
          <w:b/>
          <w:sz w:val="28"/>
        </w:rPr>
        <w:t>22</w:t>
      </w:r>
    </w:p>
    <w:p w:rsidR="00277D13" w:rsidRDefault="00277D13">
      <w:pPr>
        <w:rPr>
          <w:lang w:val="fr-FR"/>
        </w:rPr>
      </w:pPr>
    </w:p>
    <w:sectPr w:rsidR="00277D13" w:rsidSect="00AE2F45">
      <w:pgSz w:w="16838" w:h="11906" w:orient="landscape"/>
      <w:pgMar w:top="851"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24F5"/>
    <w:multiLevelType w:val="hybridMultilevel"/>
    <w:tmpl w:val="C490647E"/>
    <w:lvl w:ilvl="0" w:tplc="259C2F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F43E53"/>
    <w:multiLevelType w:val="hybridMultilevel"/>
    <w:tmpl w:val="EB1AD25C"/>
    <w:lvl w:ilvl="0" w:tplc="0B8C41D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D76054"/>
    <w:multiLevelType w:val="hybridMultilevel"/>
    <w:tmpl w:val="0C8E03D0"/>
    <w:lvl w:ilvl="0" w:tplc="4612A2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2A770D"/>
    <w:multiLevelType w:val="hybridMultilevel"/>
    <w:tmpl w:val="5728F074"/>
    <w:lvl w:ilvl="0" w:tplc="8A848524">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277D13"/>
    <w:rsid w:val="000120DE"/>
    <w:rsid w:val="000738E8"/>
    <w:rsid w:val="000A3A0E"/>
    <w:rsid w:val="000B65E9"/>
    <w:rsid w:val="000F09F8"/>
    <w:rsid w:val="00101A2B"/>
    <w:rsid w:val="0011061C"/>
    <w:rsid w:val="001427C0"/>
    <w:rsid w:val="00172A20"/>
    <w:rsid w:val="00181378"/>
    <w:rsid w:val="00182C98"/>
    <w:rsid w:val="001860DB"/>
    <w:rsid w:val="001A680A"/>
    <w:rsid w:val="001B7473"/>
    <w:rsid w:val="001F0468"/>
    <w:rsid w:val="001F5C9B"/>
    <w:rsid w:val="002151FD"/>
    <w:rsid w:val="00277D13"/>
    <w:rsid w:val="002946DD"/>
    <w:rsid w:val="002A02AD"/>
    <w:rsid w:val="002B6A3C"/>
    <w:rsid w:val="002B7F85"/>
    <w:rsid w:val="002D6055"/>
    <w:rsid w:val="003015AE"/>
    <w:rsid w:val="0035311E"/>
    <w:rsid w:val="00384FB8"/>
    <w:rsid w:val="00385319"/>
    <w:rsid w:val="003A2855"/>
    <w:rsid w:val="003A7388"/>
    <w:rsid w:val="00464B3E"/>
    <w:rsid w:val="004A2B76"/>
    <w:rsid w:val="004F6600"/>
    <w:rsid w:val="005A317E"/>
    <w:rsid w:val="005A4E9E"/>
    <w:rsid w:val="005B098C"/>
    <w:rsid w:val="005E6B63"/>
    <w:rsid w:val="006D5EC6"/>
    <w:rsid w:val="006E774F"/>
    <w:rsid w:val="006F773A"/>
    <w:rsid w:val="007033E6"/>
    <w:rsid w:val="00795F80"/>
    <w:rsid w:val="007B2AFB"/>
    <w:rsid w:val="00802113"/>
    <w:rsid w:val="00820CCB"/>
    <w:rsid w:val="008223EE"/>
    <w:rsid w:val="0085382F"/>
    <w:rsid w:val="00882AB4"/>
    <w:rsid w:val="008D44B1"/>
    <w:rsid w:val="00971316"/>
    <w:rsid w:val="0097570D"/>
    <w:rsid w:val="009A29DF"/>
    <w:rsid w:val="00A135B0"/>
    <w:rsid w:val="00A43084"/>
    <w:rsid w:val="00A77673"/>
    <w:rsid w:val="00AC6433"/>
    <w:rsid w:val="00AE2F45"/>
    <w:rsid w:val="00B044D8"/>
    <w:rsid w:val="00B657A1"/>
    <w:rsid w:val="00C12950"/>
    <w:rsid w:val="00C30096"/>
    <w:rsid w:val="00C539BE"/>
    <w:rsid w:val="00CB3AC6"/>
    <w:rsid w:val="00CD1A25"/>
    <w:rsid w:val="00CD6A75"/>
    <w:rsid w:val="00CE06F8"/>
    <w:rsid w:val="00D049CC"/>
    <w:rsid w:val="00D254B6"/>
    <w:rsid w:val="00D3669F"/>
    <w:rsid w:val="00D416D3"/>
    <w:rsid w:val="00D462A0"/>
    <w:rsid w:val="00D625DC"/>
    <w:rsid w:val="00E70BD6"/>
    <w:rsid w:val="00EC1A4D"/>
    <w:rsid w:val="00EF6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77D13"/>
    <w:pPr>
      <w:keepNext/>
      <w:outlineLvl w:val="0"/>
    </w:pPr>
    <w:rPr>
      <w:sz w:val="4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D13"/>
    <w:rPr>
      <w:rFonts w:ascii="Times New Roman" w:eastAsia="Times New Roman" w:hAnsi="Times New Roman" w:cs="Times New Roman"/>
      <w:sz w:val="44"/>
      <w:szCs w:val="20"/>
      <w:lang w:val="en-US" w:eastAsia="ru-RU"/>
    </w:rPr>
  </w:style>
  <w:style w:type="table" w:styleId="a3">
    <w:name w:val="Table Grid"/>
    <w:basedOn w:val="a1"/>
    <w:rsid w:val="00277D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77D13"/>
    <w:pPr>
      <w:spacing w:after="120"/>
    </w:pPr>
  </w:style>
  <w:style w:type="character" w:customStyle="1" w:styleId="a5">
    <w:name w:val="Основной текст Знак"/>
    <w:basedOn w:val="a0"/>
    <w:link w:val="a4"/>
    <w:rsid w:val="00277D13"/>
    <w:rPr>
      <w:rFonts w:ascii="Times New Roman" w:eastAsia="Times New Roman" w:hAnsi="Times New Roman" w:cs="Times New Roman"/>
      <w:sz w:val="20"/>
      <w:szCs w:val="20"/>
      <w:lang w:eastAsia="ru-RU"/>
    </w:rPr>
  </w:style>
  <w:style w:type="paragraph" w:styleId="a6">
    <w:name w:val="List Paragraph"/>
    <w:basedOn w:val="a"/>
    <w:uiPriority w:val="34"/>
    <w:qFormat/>
    <w:rsid w:val="00D41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70CC-2D55-49DC-80C8-FB445654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РУП "БелПочта"</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Шмигельская Марина Анатольевна</dc:creator>
  <cp:keywords/>
  <dc:description/>
  <cp:lastModifiedBy>Шмигельская Марина Анатольевна</cp:lastModifiedBy>
  <cp:revision>57</cp:revision>
  <cp:lastPrinted>2017-11-27T11:01:00Z</cp:lastPrinted>
  <dcterms:created xsi:type="dcterms:W3CDTF">2017-11-22T11:36:00Z</dcterms:created>
  <dcterms:modified xsi:type="dcterms:W3CDTF">2017-11-29T07:35:00Z</dcterms:modified>
</cp:coreProperties>
</file>